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16CEE723" w:rsidR="00512217" w:rsidRPr="00993C00" w:rsidRDefault="0047532B" w:rsidP="00FE0A54">
      <w:pPr>
        <w:spacing w:before="100" w:beforeAutospacing="1" w:after="100" w:afterAutospacing="1" w:line="360" w:lineRule="auto"/>
        <w:jc w:val="both"/>
        <w:rPr>
          <w:rFonts w:ascii="Palatino Linotype" w:hAnsi="Palatino Linotype"/>
        </w:rPr>
      </w:pPr>
      <w:r w:rsidRPr="00993C00">
        <w:rPr>
          <w:rFonts w:ascii="Palatino Linotype" w:hAnsi="Palatino Linotype"/>
        </w:rPr>
        <w:t>Resolución del Pleno del Instituto de Transparencia, Acceso</w:t>
      </w:r>
      <w:r w:rsidR="00F04980" w:rsidRPr="00993C00">
        <w:rPr>
          <w:rFonts w:ascii="Palatino Linotype" w:hAnsi="Palatino Linotype"/>
        </w:rPr>
        <w:t xml:space="preserve"> </w:t>
      </w:r>
      <w:r w:rsidRPr="00993C00">
        <w:rPr>
          <w:rFonts w:ascii="Palatino Linotype" w:hAnsi="Palatino Linotype"/>
        </w:rPr>
        <w:t xml:space="preserve">a la Información Pública y Protección de Datos Personales del Estado de México y Municipios, con domicilio en </w:t>
      </w:r>
      <w:r w:rsidR="00512217" w:rsidRPr="00993C00">
        <w:rPr>
          <w:rFonts w:ascii="Palatino Linotype" w:hAnsi="Palatino Linotype"/>
        </w:rPr>
        <w:t xml:space="preserve">Metepec, Estado de México, de fecha </w:t>
      </w:r>
      <w:r w:rsidR="005C0050" w:rsidRPr="00993C00">
        <w:rPr>
          <w:rFonts w:ascii="Palatino Linotype" w:hAnsi="Palatino Linotype"/>
        </w:rPr>
        <w:t>tres de abril</w:t>
      </w:r>
      <w:r w:rsidR="00F04980" w:rsidRPr="00993C00">
        <w:rPr>
          <w:rFonts w:ascii="Palatino Linotype" w:hAnsi="Palatino Linotype"/>
        </w:rPr>
        <w:t xml:space="preserve"> de dos mil diecinueve</w:t>
      </w:r>
      <w:r w:rsidR="00512217" w:rsidRPr="00993C00">
        <w:rPr>
          <w:rFonts w:ascii="Palatino Linotype" w:hAnsi="Palatino Linotype"/>
        </w:rPr>
        <w:t>.</w:t>
      </w:r>
    </w:p>
    <w:p w14:paraId="272EB6C8" w14:textId="19B8C020" w:rsidR="0047532B" w:rsidRPr="00993C00" w:rsidRDefault="00577B36" w:rsidP="00FE0A54">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t>VISTO</w:t>
      </w:r>
      <w:r w:rsidR="00925253" w:rsidRPr="00993C00">
        <w:rPr>
          <w:rFonts w:ascii="Palatino Linotype" w:hAnsi="Palatino Linotype" w:cs="Arial"/>
        </w:rPr>
        <w:t>S</w:t>
      </w:r>
      <w:r w:rsidRPr="00993C00">
        <w:rPr>
          <w:rFonts w:ascii="Palatino Linotype" w:hAnsi="Palatino Linotype" w:cs="Arial"/>
        </w:rPr>
        <w:t xml:space="preserve"> </w:t>
      </w:r>
      <w:r w:rsidR="00925253" w:rsidRPr="00993C00">
        <w:rPr>
          <w:rFonts w:ascii="Palatino Linotype" w:hAnsi="Palatino Linotype" w:cs="Arial"/>
        </w:rPr>
        <w:t>los</w:t>
      </w:r>
      <w:r w:rsidRPr="00993C00">
        <w:rPr>
          <w:rFonts w:ascii="Palatino Linotype" w:hAnsi="Palatino Linotype" w:cs="Arial"/>
        </w:rPr>
        <w:t xml:space="preserve"> expediente</w:t>
      </w:r>
      <w:r w:rsidR="00925253" w:rsidRPr="00993C00">
        <w:rPr>
          <w:rFonts w:ascii="Palatino Linotype" w:hAnsi="Palatino Linotype" w:cs="Arial"/>
        </w:rPr>
        <w:t>s</w:t>
      </w:r>
      <w:r w:rsidRPr="00993C00">
        <w:rPr>
          <w:rFonts w:ascii="Palatino Linotype" w:hAnsi="Palatino Linotype" w:cs="Arial"/>
        </w:rPr>
        <w:t xml:space="preserve"> formado</w:t>
      </w:r>
      <w:r w:rsidR="00925253" w:rsidRPr="00993C00">
        <w:rPr>
          <w:rFonts w:ascii="Palatino Linotype" w:hAnsi="Palatino Linotype" w:cs="Arial"/>
        </w:rPr>
        <w:t>s</w:t>
      </w:r>
      <w:r w:rsidRPr="00993C00">
        <w:rPr>
          <w:rFonts w:ascii="Palatino Linotype" w:hAnsi="Palatino Linotype" w:cs="Arial"/>
        </w:rPr>
        <w:t xml:space="preserve"> con motivo de</w:t>
      </w:r>
      <w:r w:rsidR="00925253" w:rsidRPr="00993C00">
        <w:rPr>
          <w:rFonts w:ascii="Palatino Linotype" w:hAnsi="Palatino Linotype" w:cs="Arial"/>
        </w:rPr>
        <w:t xml:space="preserve"> </w:t>
      </w:r>
      <w:r w:rsidRPr="00993C00">
        <w:rPr>
          <w:rFonts w:ascii="Palatino Linotype" w:hAnsi="Palatino Linotype" w:cs="Arial"/>
        </w:rPr>
        <w:t>l</w:t>
      </w:r>
      <w:r w:rsidR="00925253" w:rsidRPr="00993C00">
        <w:rPr>
          <w:rFonts w:ascii="Palatino Linotype" w:hAnsi="Palatino Linotype" w:cs="Arial"/>
        </w:rPr>
        <w:t>os</w:t>
      </w:r>
      <w:r w:rsidRPr="00993C00">
        <w:rPr>
          <w:rFonts w:ascii="Palatino Linotype" w:hAnsi="Palatino Linotype" w:cs="Arial"/>
        </w:rPr>
        <w:t xml:space="preserve"> recurso</w:t>
      </w:r>
      <w:r w:rsidR="00925253" w:rsidRPr="00993C00">
        <w:rPr>
          <w:rFonts w:ascii="Palatino Linotype" w:hAnsi="Palatino Linotype" w:cs="Arial"/>
        </w:rPr>
        <w:t>s</w:t>
      </w:r>
      <w:r w:rsidRPr="00993C00">
        <w:rPr>
          <w:rFonts w:ascii="Palatino Linotype" w:hAnsi="Palatino Linotype" w:cs="Arial"/>
        </w:rPr>
        <w:t xml:space="preserve"> de revisión </w:t>
      </w:r>
      <w:r w:rsidR="0057182A" w:rsidRPr="00993C00">
        <w:rPr>
          <w:rFonts w:ascii="Palatino Linotype" w:hAnsi="Palatino Linotype" w:cs="Arial"/>
          <w:b/>
        </w:rPr>
        <w:t>00</w:t>
      </w:r>
      <w:r w:rsidR="005C0050" w:rsidRPr="00993C00">
        <w:rPr>
          <w:rFonts w:ascii="Palatino Linotype" w:hAnsi="Palatino Linotype" w:cs="Arial"/>
          <w:b/>
        </w:rPr>
        <w:t>56</w:t>
      </w:r>
      <w:r w:rsidR="00A546CF" w:rsidRPr="00993C00">
        <w:rPr>
          <w:rFonts w:ascii="Palatino Linotype" w:hAnsi="Palatino Linotype" w:cs="Arial"/>
          <w:b/>
        </w:rPr>
        <w:t>2</w:t>
      </w:r>
      <w:r w:rsidR="0057182A" w:rsidRPr="00993C00">
        <w:rPr>
          <w:rFonts w:ascii="Palatino Linotype" w:hAnsi="Palatino Linotype" w:cs="Arial"/>
          <w:b/>
        </w:rPr>
        <w:t>/INFOEM/IP/RR/2019</w:t>
      </w:r>
      <w:r w:rsidR="00510BC4" w:rsidRPr="00993C00">
        <w:rPr>
          <w:rFonts w:ascii="Palatino Linotype" w:hAnsi="Palatino Linotype" w:cs="Arial"/>
          <w:b/>
        </w:rPr>
        <w:t xml:space="preserve"> </w:t>
      </w:r>
      <w:r w:rsidR="00510BC4" w:rsidRPr="00993C00">
        <w:rPr>
          <w:rFonts w:ascii="Palatino Linotype" w:hAnsi="Palatino Linotype" w:cs="Arial"/>
        </w:rPr>
        <w:t>y</w:t>
      </w:r>
      <w:r w:rsidR="00510BC4" w:rsidRPr="00993C00">
        <w:rPr>
          <w:rFonts w:ascii="Palatino Linotype" w:hAnsi="Palatino Linotype" w:cs="Arial"/>
          <w:b/>
        </w:rPr>
        <w:t xml:space="preserve"> 0</w:t>
      </w:r>
      <w:r w:rsidR="005C0050" w:rsidRPr="00993C00">
        <w:rPr>
          <w:rFonts w:ascii="Palatino Linotype" w:hAnsi="Palatino Linotype" w:cs="Arial"/>
          <w:b/>
        </w:rPr>
        <w:t>056</w:t>
      </w:r>
      <w:r w:rsidR="00A546CF" w:rsidRPr="00993C00">
        <w:rPr>
          <w:rFonts w:ascii="Palatino Linotype" w:hAnsi="Palatino Linotype" w:cs="Arial"/>
          <w:b/>
        </w:rPr>
        <w:t>3</w:t>
      </w:r>
      <w:r w:rsidR="0057182A" w:rsidRPr="00993C00">
        <w:rPr>
          <w:rFonts w:ascii="Palatino Linotype" w:hAnsi="Palatino Linotype" w:cs="Arial"/>
          <w:b/>
        </w:rPr>
        <w:t>/INFOEM/IP/RR/2019</w:t>
      </w:r>
      <w:r w:rsidR="00510BC4" w:rsidRPr="00993C00">
        <w:rPr>
          <w:rFonts w:ascii="Palatino Linotype" w:hAnsi="Palatino Linotype" w:cs="Arial"/>
          <w:b/>
        </w:rPr>
        <w:t xml:space="preserve"> </w:t>
      </w:r>
      <w:r w:rsidRPr="00993C00">
        <w:rPr>
          <w:rFonts w:ascii="Palatino Linotype" w:hAnsi="Palatino Linotype" w:cs="Arial"/>
        </w:rPr>
        <w:t>promovido</w:t>
      </w:r>
      <w:r w:rsidR="00D74140" w:rsidRPr="00993C00">
        <w:rPr>
          <w:rFonts w:ascii="Palatino Linotype" w:hAnsi="Palatino Linotype" w:cs="Arial"/>
        </w:rPr>
        <w:t>s</w:t>
      </w:r>
      <w:r w:rsidRPr="00993C00">
        <w:rPr>
          <w:rFonts w:ascii="Palatino Linotype" w:hAnsi="Palatino Linotype" w:cs="Arial"/>
        </w:rPr>
        <w:t xml:space="preserve"> por </w:t>
      </w:r>
      <w:r w:rsidR="008406D6" w:rsidRPr="00993C00">
        <w:rPr>
          <w:rFonts w:ascii="Palatino Linotype" w:hAnsi="Palatino Linotype" w:cs="Arial"/>
        </w:rPr>
        <w:t>el</w:t>
      </w:r>
      <w:r w:rsidRPr="00993C00">
        <w:rPr>
          <w:rFonts w:ascii="Palatino Linotype" w:hAnsi="Palatino Linotype" w:cs="Arial"/>
        </w:rPr>
        <w:t xml:space="preserve"> </w:t>
      </w:r>
      <w:r w:rsidRPr="00993C00">
        <w:rPr>
          <w:rFonts w:ascii="Palatino Linotype" w:hAnsi="Palatino Linotype" w:cs="Arial"/>
          <w:b/>
        </w:rPr>
        <w:t xml:space="preserve">C. </w:t>
      </w:r>
      <w:proofErr w:type="spellStart"/>
      <w:r w:rsidR="008367D8" w:rsidRPr="008367D8">
        <w:rPr>
          <w:rFonts w:ascii="Palatino Linotype" w:hAnsi="Palatino Linotype" w:cs="Arial"/>
          <w:b/>
        </w:rPr>
        <w:t>XXXXX</w:t>
      </w:r>
      <w:proofErr w:type="spellEnd"/>
      <w:r w:rsidR="008367D8" w:rsidRPr="008367D8">
        <w:rPr>
          <w:rFonts w:ascii="Palatino Linotype" w:hAnsi="Palatino Linotype" w:cs="Arial"/>
          <w:b/>
        </w:rPr>
        <w:t xml:space="preserve"> XXXXXXX</w:t>
      </w:r>
      <w:bookmarkStart w:id="0" w:name="_GoBack"/>
      <w:bookmarkEnd w:id="0"/>
      <w:r w:rsidRPr="00993C00">
        <w:rPr>
          <w:rFonts w:ascii="Palatino Linotype" w:hAnsi="Palatino Linotype" w:cs="Arial"/>
        </w:rPr>
        <w:t xml:space="preserve">, en lo sucesivo </w:t>
      </w:r>
      <w:r w:rsidR="007B378D" w:rsidRPr="00993C00">
        <w:rPr>
          <w:rFonts w:ascii="Palatino Linotype" w:hAnsi="Palatino Linotype" w:cs="Arial"/>
          <w:b/>
        </w:rPr>
        <w:t>EL</w:t>
      </w:r>
      <w:r w:rsidR="00731791" w:rsidRPr="00993C00">
        <w:rPr>
          <w:rFonts w:ascii="Palatino Linotype" w:hAnsi="Palatino Linotype" w:cs="Arial"/>
          <w:b/>
        </w:rPr>
        <w:t xml:space="preserve"> RECURRENTE</w:t>
      </w:r>
      <w:r w:rsidRPr="00993C00">
        <w:rPr>
          <w:rFonts w:ascii="Palatino Linotype" w:hAnsi="Palatino Linotype" w:cs="Arial"/>
        </w:rPr>
        <w:t>, en contra de la</w:t>
      </w:r>
      <w:r w:rsidR="005C0050" w:rsidRPr="00993C00">
        <w:rPr>
          <w:rFonts w:ascii="Palatino Linotype" w:hAnsi="Palatino Linotype" w:cs="Arial"/>
        </w:rPr>
        <w:t xml:space="preserve"> falta de</w:t>
      </w:r>
      <w:r w:rsidR="00692F08" w:rsidRPr="00993C00">
        <w:rPr>
          <w:rFonts w:ascii="Palatino Linotype" w:hAnsi="Palatino Linotype" w:cs="Arial"/>
        </w:rPr>
        <w:t xml:space="preserve"> </w:t>
      </w:r>
      <w:r w:rsidRPr="00993C00">
        <w:rPr>
          <w:rFonts w:ascii="Palatino Linotype" w:hAnsi="Palatino Linotype" w:cs="Arial"/>
        </w:rPr>
        <w:t>respuesta</w:t>
      </w:r>
      <w:r w:rsidR="007B378D" w:rsidRPr="00993C00">
        <w:rPr>
          <w:rFonts w:ascii="Palatino Linotype" w:hAnsi="Palatino Linotype" w:cs="Arial"/>
        </w:rPr>
        <w:t>s</w:t>
      </w:r>
      <w:r w:rsidRPr="00993C00">
        <w:rPr>
          <w:rFonts w:ascii="Palatino Linotype" w:hAnsi="Palatino Linotype" w:cs="Arial"/>
        </w:rPr>
        <w:t xml:space="preserve"> </w:t>
      </w:r>
      <w:r w:rsidR="005C0050" w:rsidRPr="00993C00">
        <w:rPr>
          <w:rFonts w:ascii="Palatino Linotype" w:hAnsi="Palatino Linotype" w:cs="Arial"/>
        </w:rPr>
        <w:t>en que incurre</w:t>
      </w:r>
      <w:r w:rsidR="00CD19E7" w:rsidRPr="00993C00">
        <w:rPr>
          <w:rFonts w:ascii="Palatino Linotype" w:hAnsi="Palatino Linotype" w:cs="Arial"/>
        </w:rPr>
        <w:t xml:space="preserve"> </w:t>
      </w:r>
      <w:r w:rsidR="00A15F85" w:rsidRPr="00993C00">
        <w:rPr>
          <w:rFonts w:ascii="Palatino Linotype" w:hAnsi="Palatino Linotype" w:cs="Arial"/>
        </w:rPr>
        <w:t>el</w:t>
      </w:r>
      <w:r w:rsidRPr="00993C00">
        <w:rPr>
          <w:rFonts w:ascii="Palatino Linotype" w:hAnsi="Palatino Linotype" w:cs="Arial"/>
        </w:rPr>
        <w:t xml:space="preserve"> </w:t>
      </w:r>
      <w:r w:rsidR="005C0050" w:rsidRPr="00993C00">
        <w:rPr>
          <w:rFonts w:ascii="Palatino Linotype" w:hAnsi="Palatino Linotype" w:cs="Arial"/>
          <w:b/>
        </w:rPr>
        <w:t>Ayuntamiento de Valle de Chalco Solidaridad</w:t>
      </w:r>
      <w:r w:rsidRPr="00993C00">
        <w:rPr>
          <w:rFonts w:ascii="Palatino Linotype" w:hAnsi="Palatino Linotype" w:cs="Arial"/>
        </w:rPr>
        <w:t xml:space="preserve">, en lo conducente </w:t>
      </w:r>
      <w:r w:rsidRPr="00993C00">
        <w:rPr>
          <w:rFonts w:ascii="Palatino Linotype" w:hAnsi="Palatino Linotype" w:cs="Arial"/>
          <w:b/>
        </w:rPr>
        <w:t>EL SUJETO OBLIGADO</w:t>
      </w:r>
      <w:r w:rsidRPr="00993C00">
        <w:rPr>
          <w:rFonts w:ascii="Palatino Linotype" w:hAnsi="Palatino Linotype" w:cs="Arial"/>
        </w:rPr>
        <w:t>, se procede a dictar la presente resolución, con base en el siguiente:</w:t>
      </w:r>
    </w:p>
    <w:p w14:paraId="4626E3FB" w14:textId="77777777" w:rsidR="0047532B" w:rsidRPr="00993C00" w:rsidRDefault="0047532B" w:rsidP="00FE0A54">
      <w:pPr>
        <w:spacing w:before="100" w:beforeAutospacing="1" w:after="100" w:afterAutospacing="1" w:line="360" w:lineRule="auto"/>
        <w:jc w:val="center"/>
        <w:rPr>
          <w:rFonts w:ascii="Palatino Linotype" w:hAnsi="Palatino Linotype" w:cs="Arial"/>
          <w:b/>
          <w:sz w:val="28"/>
        </w:rPr>
      </w:pPr>
      <w:r w:rsidRPr="00993C00">
        <w:rPr>
          <w:rFonts w:ascii="Palatino Linotype" w:hAnsi="Palatino Linotype" w:cs="Arial"/>
          <w:b/>
          <w:sz w:val="28"/>
        </w:rPr>
        <w:t>R E S U L T A N D O</w:t>
      </w:r>
    </w:p>
    <w:p w14:paraId="23C70FDA" w14:textId="1382524C" w:rsidR="0047532B" w:rsidRPr="00993C00"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993C00">
        <w:rPr>
          <w:rFonts w:ascii="Palatino Linotype" w:hAnsi="Palatino Linotype"/>
        </w:rPr>
        <w:t xml:space="preserve">En fecha </w:t>
      </w:r>
      <w:r w:rsidR="005C0050" w:rsidRPr="00993C00">
        <w:rPr>
          <w:rFonts w:ascii="Palatino Linotype" w:hAnsi="Palatino Linotype"/>
        </w:rPr>
        <w:t>diez</w:t>
      </w:r>
      <w:r w:rsidR="00A546CF" w:rsidRPr="00993C00">
        <w:rPr>
          <w:rFonts w:ascii="Palatino Linotype" w:hAnsi="Palatino Linotype"/>
        </w:rPr>
        <w:t xml:space="preserve"> de enero de dos mil diecinueve</w:t>
      </w:r>
      <w:r w:rsidR="0047532B" w:rsidRPr="00993C00">
        <w:rPr>
          <w:rFonts w:ascii="Palatino Linotype" w:hAnsi="Palatino Linotype"/>
        </w:rPr>
        <w:t xml:space="preserve">, </w:t>
      </w:r>
      <w:r w:rsidR="007B378D" w:rsidRPr="00993C00">
        <w:rPr>
          <w:rFonts w:ascii="Palatino Linotype" w:hAnsi="Palatino Linotype" w:cs="Arial"/>
          <w:b/>
        </w:rPr>
        <w:t>EL RECURRENTE</w:t>
      </w:r>
      <w:r w:rsidR="0047532B" w:rsidRPr="00993C00">
        <w:rPr>
          <w:rFonts w:ascii="Palatino Linotype" w:hAnsi="Palatino Linotype"/>
        </w:rPr>
        <w:t xml:space="preserve"> presentó a través del Sistema de Acceso a la Información Mexiquense, en lo subsecuente </w:t>
      </w:r>
      <w:r w:rsidR="00C03184" w:rsidRPr="00993C00">
        <w:rPr>
          <w:rFonts w:ascii="Palatino Linotype" w:hAnsi="Palatino Linotype"/>
          <w:b/>
        </w:rPr>
        <w:t xml:space="preserve">EL </w:t>
      </w:r>
      <w:r w:rsidR="0047532B" w:rsidRPr="00993C00">
        <w:rPr>
          <w:rFonts w:ascii="Palatino Linotype" w:hAnsi="Palatino Linotype"/>
          <w:b/>
        </w:rPr>
        <w:t>SAIMEX</w:t>
      </w:r>
      <w:r w:rsidR="00C03184" w:rsidRPr="00993C00">
        <w:rPr>
          <w:rFonts w:ascii="Palatino Linotype" w:hAnsi="Palatino Linotype"/>
          <w:b/>
        </w:rPr>
        <w:t>,</w:t>
      </w:r>
      <w:r w:rsidR="0047532B" w:rsidRPr="00993C00">
        <w:rPr>
          <w:rFonts w:ascii="Palatino Linotype" w:hAnsi="Palatino Linotype"/>
        </w:rPr>
        <w:t xml:space="preserve"> ante </w:t>
      </w:r>
      <w:r w:rsidR="0047532B" w:rsidRPr="00993C00">
        <w:rPr>
          <w:rFonts w:ascii="Palatino Linotype" w:hAnsi="Palatino Linotype"/>
          <w:b/>
        </w:rPr>
        <w:t>EL SUJETO OBLIGADO</w:t>
      </w:r>
      <w:r w:rsidR="0047532B" w:rsidRPr="00993C00">
        <w:rPr>
          <w:rFonts w:ascii="Palatino Linotype" w:hAnsi="Palatino Linotype"/>
        </w:rPr>
        <w:t>, la</w:t>
      </w:r>
      <w:r w:rsidR="00D74140" w:rsidRPr="00993C00">
        <w:rPr>
          <w:rFonts w:ascii="Palatino Linotype" w:hAnsi="Palatino Linotype"/>
        </w:rPr>
        <w:t>s</w:t>
      </w:r>
      <w:r w:rsidR="0047532B" w:rsidRPr="00993C00">
        <w:rPr>
          <w:rFonts w:ascii="Palatino Linotype" w:hAnsi="Palatino Linotype"/>
        </w:rPr>
        <w:t xml:space="preserve"> solicitud</w:t>
      </w:r>
      <w:r w:rsidR="00D74140" w:rsidRPr="00993C00">
        <w:rPr>
          <w:rFonts w:ascii="Palatino Linotype" w:hAnsi="Palatino Linotype"/>
        </w:rPr>
        <w:t>es</w:t>
      </w:r>
      <w:r w:rsidR="0047532B" w:rsidRPr="00993C00">
        <w:rPr>
          <w:rFonts w:ascii="Palatino Linotype" w:hAnsi="Palatino Linotype"/>
        </w:rPr>
        <w:t xml:space="preserve"> de acceso a información pública, a la</w:t>
      </w:r>
      <w:r w:rsidR="00D74140" w:rsidRPr="00993C00">
        <w:rPr>
          <w:rFonts w:ascii="Palatino Linotype" w:hAnsi="Palatino Linotype"/>
        </w:rPr>
        <w:t>s</w:t>
      </w:r>
      <w:r w:rsidR="0047532B" w:rsidRPr="00993C00">
        <w:rPr>
          <w:rFonts w:ascii="Palatino Linotype" w:hAnsi="Palatino Linotype"/>
        </w:rPr>
        <w:t xml:space="preserve"> que se le</w:t>
      </w:r>
      <w:r w:rsidR="00185F44" w:rsidRPr="00993C00">
        <w:rPr>
          <w:rFonts w:ascii="Palatino Linotype" w:hAnsi="Palatino Linotype"/>
        </w:rPr>
        <w:t>s</w:t>
      </w:r>
      <w:r w:rsidR="0047532B" w:rsidRPr="00993C00">
        <w:rPr>
          <w:rFonts w:ascii="Palatino Linotype" w:hAnsi="Palatino Linotype"/>
        </w:rPr>
        <w:t xml:space="preserve"> asign</w:t>
      </w:r>
      <w:r w:rsidR="00185F44" w:rsidRPr="00993C00">
        <w:rPr>
          <w:rFonts w:ascii="Palatino Linotype" w:hAnsi="Palatino Linotype"/>
        </w:rPr>
        <w:t>aron</w:t>
      </w:r>
      <w:r w:rsidR="0047532B" w:rsidRPr="00993C00">
        <w:rPr>
          <w:rFonts w:ascii="Palatino Linotype" w:hAnsi="Palatino Linotype"/>
        </w:rPr>
        <w:t xml:space="preserve"> </w:t>
      </w:r>
      <w:r w:rsidR="00185F44" w:rsidRPr="00993C00">
        <w:rPr>
          <w:rFonts w:ascii="Palatino Linotype" w:hAnsi="Palatino Linotype"/>
        </w:rPr>
        <w:t>los</w:t>
      </w:r>
      <w:r w:rsidR="0047532B" w:rsidRPr="00993C00">
        <w:rPr>
          <w:rFonts w:ascii="Palatino Linotype" w:hAnsi="Palatino Linotype"/>
        </w:rPr>
        <w:t xml:space="preserve"> número</w:t>
      </w:r>
      <w:r w:rsidR="00185F44" w:rsidRPr="00993C00">
        <w:rPr>
          <w:rFonts w:ascii="Palatino Linotype" w:hAnsi="Palatino Linotype"/>
        </w:rPr>
        <w:t>s</w:t>
      </w:r>
      <w:r w:rsidR="005436DB" w:rsidRPr="00993C00">
        <w:rPr>
          <w:rFonts w:ascii="Palatino Linotype" w:hAnsi="Palatino Linotype" w:cs="Arial"/>
          <w:bCs/>
        </w:rPr>
        <w:t xml:space="preserve"> </w:t>
      </w:r>
      <w:r w:rsidR="005C0050" w:rsidRPr="00993C00">
        <w:rPr>
          <w:rFonts w:ascii="Palatino Linotype" w:hAnsi="Palatino Linotype" w:cs="Arial"/>
          <w:b/>
          <w:bCs/>
        </w:rPr>
        <w:t>00013/</w:t>
      </w:r>
      <w:proofErr w:type="spellStart"/>
      <w:r w:rsidR="005C0050" w:rsidRPr="00993C00">
        <w:rPr>
          <w:rFonts w:ascii="Palatino Linotype" w:hAnsi="Palatino Linotype" w:cs="Arial"/>
          <w:b/>
          <w:bCs/>
        </w:rPr>
        <w:t>VACHASO</w:t>
      </w:r>
      <w:proofErr w:type="spellEnd"/>
      <w:r w:rsidR="005C0050" w:rsidRPr="00993C00">
        <w:rPr>
          <w:rFonts w:ascii="Palatino Linotype" w:hAnsi="Palatino Linotype" w:cs="Arial"/>
          <w:b/>
          <w:bCs/>
        </w:rPr>
        <w:t xml:space="preserve">/IP/2019 </w:t>
      </w:r>
      <w:r w:rsidR="00343952" w:rsidRPr="00993C00">
        <w:rPr>
          <w:rFonts w:ascii="Palatino Linotype" w:hAnsi="Palatino Linotype" w:cs="Arial"/>
          <w:bCs/>
        </w:rPr>
        <w:t xml:space="preserve">y </w:t>
      </w:r>
      <w:r w:rsidR="005C0050" w:rsidRPr="00993C00">
        <w:rPr>
          <w:rFonts w:ascii="Palatino Linotype" w:hAnsi="Palatino Linotype" w:cs="Arial"/>
          <w:b/>
          <w:bCs/>
        </w:rPr>
        <w:t>00012/</w:t>
      </w:r>
      <w:proofErr w:type="spellStart"/>
      <w:r w:rsidR="005C0050" w:rsidRPr="00993C00">
        <w:rPr>
          <w:rFonts w:ascii="Palatino Linotype" w:hAnsi="Palatino Linotype" w:cs="Arial"/>
          <w:b/>
          <w:bCs/>
        </w:rPr>
        <w:t>VACHASO</w:t>
      </w:r>
      <w:proofErr w:type="spellEnd"/>
      <w:r w:rsidR="005C0050" w:rsidRPr="00993C00">
        <w:rPr>
          <w:rFonts w:ascii="Palatino Linotype" w:hAnsi="Palatino Linotype" w:cs="Arial"/>
          <w:b/>
          <w:bCs/>
        </w:rPr>
        <w:t>/IP/2019</w:t>
      </w:r>
      <w:r w:rsidR="0047532B" w:rsidRPr="00993C00">
        <w:rPr>
          <w:rFonts w:ascii="Palatino Linotype" w:hAnsi="Palatino Linotype"/>
        </w:rPr>
        <w:t>, mediante la</w:t>
      </w:r>
      <w:r w:rsidR="00185F44" w:rsidRPr="00993C00">
        <w:rPr>
          <w:rFonts w:ascii="Palatino Linotype" w:hAnsi="Palatino Linotype"/>
        </w:rPr>
        <w:t>s</w:t>
      </w:r>
      <w:r w:rsidR="0047532B" w:rsidRPr="00993C00">
        <w:rPr>
          <w:rFonts w:ascii="Palatino Linotype" w:hAnsi="Palatino Linotype"/>
        </w:rPr>
        <w:t xml:space="preserve"> cual</w:t>
      </w:r>
      <w:r w:rsidR="00185F44" w:rsidRPr="00993C00">
        <w:rPr>
          <w:rFonts w:ascii="Palatino Linotype" w:hAnsi="Palatino Linotype"/>
        </w:rPr>
        <w:t>es</w:t>
      </w:r>
      <w:r w:rsidR="0047532B" w:rsidRPr="00993C00">
        <w:rPr>
          <w:rFonts w:ascii="Palatino Linotype" w:hAnsi="Palatino Linotype"/>
        </w:rPr>
        <w:t xml:space="preserve"> solicitó le fuese entregado vía </w:t>
      </w:r>
      <w:r w:rsidR="0047532B" w:rsidRPr="00993C00">
        <w:rPr>
          <w:rFonts w:ascii="Palatino Linotype" w:hAnsi="Palatino Linotype"/>
          <w:b/>
        </w:rPr>
        <w:t>SAIMEX</w:t>
      </w:r>
      <w:r w:rsidR="0047532B" w:rsidRPr="00993C00">
        <w:rPr>
          <w:rFonts w:ascii="Palatino Linotype" w:hAnsi="Palatino Linotype"/>
        </w:rPr>
        <w:t xml:space="preserve">, lo </w:t>
      </w:r>
      <w:r w:rsidR="00185F44" w:rsidRPr="00993C00">
        <w:rPr>
          <w:rFonts w:ascii="Palatino Linotype" w:hAnsi="Palatino Linotype"/>
        </w:rPr>
        <w:t>que se refiere a continuación</w:t>
      </w:r>
      <w:r w:rsidR="0047532B" w:rsidRPr="00993C00">
        <w:rPr>
          <w:rFonts w:ascii="Palatino Linotype" w:hAnsi="Palatino Linotype"/>
        </w:rPr>
        <w:t xml:space="preserve">: </w:t>
      </w:r>
    </w:p>
    <w:p w14:paraId="77CDE051" w14:textId="71D0EFA0" w:rsidR="00147748" w:rsidRPr="00993C00" w:rsidRDefault="005C0050" w:rsidP="00FE0A54">
      <w:pPr>
        <w:spacing w:before="100" w:beforeAutospacing="1" w:after="100" w:afterAutospacing="1" w:line="360" w:lineRule="auto"/>
        <w:ind w:right="757"/>
        <w:jc w:val="both"/>
        <w:rPr>
          <w:rFonts w:ascii="Palatino Linotype" w:hAnsi="Palatino Linotype"/>
          <w:b/>
          <w:bCs/>
        </w:rPr>
      </w:pPr>
      <w:r w:rsidRPr="00993C00">
        <w:rPr>
          <w:rFonts w:ascii="Palatino Linotype" w:hAnsi="Palatino Linotype" w:cs="Arial"/>
          <w:b/>
          <w:bCs/>
        </w:rPr>
        <w:t>00013/</w:t>
      </w:r>
      <w:proofErr w:type="spellStart"/>
      <w:r w:rsidRPr="00993C00">
        <w:rPr>
          <w:rFonts w:ascii="Palatino Linotype" w:hAnsi="Palatino Linotype" w:cs="Arial"/>
          <w:b/>
          <w:bCs/>
        </w:rPr>
        <w:t>VACHASO</w:t>
      </w:r>
      <w:proofErr w:type="spellEnd"/>
      <w:r w:rsidRPr="00993C00">
        <w:rPr>
          <w:rFonts w:ascii="Palatino Linotype" w:hAnsi="Palatino Linotype" w:cs="Arial"/>
          <w:b/>
          <w:bCs/>
        </w:rPr>
        <w:t>/IP/2019</w:t>
      </w:r>
    </w:p>
    <w:p w14:paraId="3FB89E2D" w14:textId="76E06D40" w:rsidR="005436DB" w:rsidRPr="00993C00"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993C00">
        <w:rPr>
          <w:rFonts w:ascii="Palatino Linotype" w:hAnsi="Palatino Linotype"/>
          <w:i/>
          <w:sz w:val="22"/>
        </w:rPr>
        <w:t>“</w:t>
      </w:r>
      <w:r w:rsidR="005C0050" w:rsidRPr="00993C00">
        <w:rPr>
          <w:rFonts w:ascii="Palatino Linotype" w:hAnsi="Palatino Linotype"/>
          <w:i/>
          <w:sz w:val="22"/>
        </w:rPr>
        <w:t xml:space="preserve">Con fundamento en el </w:t>
      </w:r>
      <w:proofErr w:type="spellStart"/>
      <w:r w:rsidR="005C0050" w:rsidRPr="00993C00">
        <w:rPr>
          <w:rFonts w:ascii="Palatino Linotype" w:hAnsi="Palatino Linotype"/>
          <w:i/>
          <w:sz w:val="22"/>
        </w:rPr>
        <w:t>articulo</w:t>
      </w:r>
      <w:proofErr w:type="spellEnd"/>
      <w:r w:rsidR="005C0050" w:rsidRPr="00993C00">
        <w:rPr>
          <w:rFonts w:ascii="Palatino Linotype" w:hAnsi="Palatino Linotype"/>
          <w:i/>
          <w:sz w:val="22"/>
        </w:rPr>
        <w:t xml:space="preserve"> 6 de la Constitución Política de los Estados Unidos Mexicanos, Articulo 5, Fracción </w:t>
      </w:r>
      <w:proofErr w:type="spellStart"/>
      <w:r w:rsidR="005C0050" w:rsidRPr="00993C00">
        <w:rPr>
          <w:rFonts w:ascii="Palatino Linotype" w:hAnsi="Palatino Linotype"/>
          <w:i/>
          <w:sz w:val="22"/>
        </w:rPr>
        <w:t>lll</w:t>
      </w:r>
      <w:proofErr w:type="spellEnd"/>
      <w:r w:rsidR="005C0050" w:rsidRPr="00993C00">
        <w:rPr>
          <w:rFonts w:ascii="Palatino Linotype" w:hAnsi="Palatino Linotype"/>
          <w:i/>
          <w:sz w:val="22"/>
        </w:rPr>
        <w:t xml:space="preserve"> de la Constitución Política del Estado Libre y Soberano de México y Articulo 23, </w:t>
      </w:r>
      <w:proofErr w:type="spellStart"/>
      <w:r w:rsidR="005C0050" w:rsidRPr="00993C00">
        <w:rPr>
          <w:rFonts w:ascii="Palatino Linotype" w:hAnsi="Palatino Linotype"/>
          <w:i/>
          <w:sz w:val="22"/>
        </w:rPr>
        <w:t>Fraccion</w:t>
      </w:r>
      <w:proofErr w:type="spellEnd"/>
      <w:r w:rsidR="005C0050" w:rsidRPr="00993C00">
        <w:rPr>
          <w:rFonts w:ascii="Palatino Linotype" w:hAnsi="Palatino Linotype"/>
          <w:i/>
          <w:sz w:val="22"/>
        </w:rPr>
        <w:t xml:space="preserve"> </w:t>
      </w:r>
      <w:proofErr w:type="spellStart"/>
      <w:r w:rsidR="005C0050" w:rsidRPr="00993C00">
        <w:rPr>
          <w:rFonts w:ascii="Palatino Linotype" w:hAnsi="Palatino Linotype"/>
          <w:i/>
          <w:sz w:val="22"/>
        </w:rPr>
        <w:t>lV</w:t>
      </w:r>
      <w:proofErr w:type="spellEnd"/>
      <w:r w:rsidR="005C0050" w:rsidRPr="00993C00">
        <w:rPr>
          <w:rFonts w:ascii="Palatino Linotype" w:hAnsi="Palatino Linotype"/>
          <w:i/>
          <w:sz w:val="22"/>
        </w:rPr>
        <w:t xml:space="preserve">, de la Ley de Transparencia y Acceso a </w:t>
      </w:r>
      <w:r w:rsidR="005C0050" w:rsidRPr="00993C00">
        <w:rPr>
          <w:rFonts w:ascii="Palatino Linotype" w:hAnsi="Palatino Linotype"/>
          <w:i/>
          <w:sz w:val="22"/>
        </w:rPr>
        <w:lastRenderedPageBreak/>
        <w:t xml:space="preserve">la Información </w:t>
      </w:r>
      <w:proofErr w:type="spellStart"/>
      <w:r w:rsidR="005C0050" w:rsidRPr="00993C00">
        <w:rPr>
          <w:rFonts w:ascii="Palatino Linotype" w:hAnsi="Palatino Linotype"/>
          <w:i/>
          <w:sz w:val="22"/>
        </w:rPr>
        <w:t>Publica</w:t>
      </w:r>
      <w:proofErr w:type="spellEnd"/>
      <w:r w:rsidR="005C0050" w:rsidRPr="00993C00">
        <w:rPr>
          <w:rFonts w:ascii="Palatino Linotype" w:hAnsi="Palatino Linotype"/>
          <w:i/>
          <w:sz w:val="22"/>
        </w:rPr>
        <w:t xml:space="preserve"> del Estado de México y Municipios, solicito se haga entrega de la siguiente información: El Tabulador de Sueldos Vigente para el ejercicio Fiscal 2019.</w:t>
      </w:r>
      <w:r w:rsidRPr="00993C00">
        <w:rPr>
          <w:rFonts w:ascii="Palatino Linotype" w:hAnsi="Palatino Linotype"/>
          <w:i/>
          <w:sz w:val="22"/>
        </w:rPr>
        <w:t>” (Sic)</w:t>
      </w:r>
    </w:p>
    <w:p w14:paraId="6FF99536" w14:textId="1D7D3C90" w:rsidR="00343952" w:rsidRPr="00993C00" w:rsidRDefault="005C0050" w:rsidP="00343952">
      <w:pPr>
        <w:spacing w:before="100" w:beforeAutospacing="1" w:after="100" w:afterAutospacing="1" w:line="360" w:lineRule="auto"/>
        <w:ind w:right="757"/>
        <w:jc w:val="both"/>
        <w:rPr>
          <w:rFonts w:ascii="Palatino Linotype" w:hAnsi="Palatino Linotype"/>
          <w:b/>
          <w:bCs/>
        </w:rPr>
      </w:pPr>
      <w:r w:rsidRPr="00993C00">
        <w:rPr>
          <w:rFonts w:ascii="Palatino Linotype" w:hAnsi="Palatino Linotype" w:cs="Arial"/>
          <w:b/>
          <w:bCs/>
        </w:rPr>
        <w:t>00012/</w:t>
      </w:r>
      <w:proofErr w:type="spellStart"/>
      <w:r w:rsidRPr="00993C00">
        <w:rPr>
          <w:rFonts w:ascii="Palatino Linotype" w:hAnsi="Palatino Linotype" w:cs="Arial"/>
          <w:b/>
          <w:bCs/>
        </w:rPr>
        <w:t>VACHASO</w:t>
      </w:r>
      <w:proofErr w:type="spellEnd"/>
      <w:r w:rsidRPr="00993C00">
        <w:rPr>
          <w:rFonts w:ascii="Palatino Linotype" w:hAnsi="Palatino Linotype" w:cs="Arial"/>
          <w:b/>
          <w:bCs/>
        </w:rPr>
        <w:t>/IP/2019</w:t>
      </w:r>
    </w:p>
    <w:p w14:paraId="54DE2C3B" w14:textId="3958651C" w:rsidR="00343952" w:rsidRPr="00993C00" w:rsidRDefault="00343952" w:rsidP="00343952">
      <w:pPr>
        <w:spacing w:before="100" w:beforeAutospacing="1" w:after="100" w:afterAutospacing="1"/>
        <w:ind w:left="709" w:right="757"/>
        <w:jc w:val="both"/>
        <w:rPr>
          <w:rFonts w:ascii="Palatino Linotype" w:hAnsi="Palatino Linotype"/>
          <w:bCs/>
          <w:i/>
          <w:sz w:val="22"/>
        </w:rPr>
      </w:pPr>
      <w:r w:rsidRPr="00993C00">
        <w:rPr>
          <w:rFonts w:ascii="Palatino Linotype" w:hAnsi="Palatino Linotype"/>
          <w:bCs/>
          <w:i/>
          <w:sz w:val="22"/>
        </w:rPr>
        <w:t>“</w:t>
      </w:r>
      <w:r w:rsidR="005C0050" w:rsidRPr="00993C00">
        <w:rPr>
          <w:rFonts w:ascii="Palatino Linotype" w:hAnsi="Palatino Linotype"/>
          <w:bCs/>
          <w:i/>
          <w:sz w:val="22"/>
        </w:rPr>
        <w:t xml:space="preserve">Con fundamento en el </w:t>
      </w:r>
      <w:proofErr w:type="spellStart"/>
      <w:r w:rsidR="005C0050" w:rsidRPr="00993C00">
        <w:rPr>
          <w:rFonts w:ascii="Palatino Linotype" w:hAnsi="Palatino Linotype"/>
          <w:bCs/>
          <w:i/>
          <w:sz w:val="22"/>
        </w:rPr>
        <w:t>articulo</w:t>
      </w:r>
      <w:proofErr w:type="spellEnd"/>
      <w:r w:rsidR="005C0050" w:rsidRPr="00993C00">
        <w:rPr>
          <w:rFonts w:ascii="Palatino Linotype" w:hAnsi="Palatino Linotype"/>
          <w:bCs/>
          <w:i/>
          <w:sz w:val="22"/>
        </w:rPr>
        <w:t xml:space="preserve"> 6 de la Constitución Política de los Estados Unidos Mexicanos, Articulo 5, Fracción </w:t>
      </w:r>
      <w:proofErr w:type="spellStart"/>
      <w:r w:rsidR="005C0050" w:rsidRPr="00993C00">
        <w:rPr>
          <w:rFonts w:ascii="Palatino Linotype" w:hAnsi="Palatino Linotype"/>
          <w:bCs/>
          <w:i/>
          <w:sz w:val="22"/>
        </w:rPr>
        <w:t>lll</w:t>
      </w:r>
      <w:proofErr w:type="spellEnd"/>
      <w:r w:rsidR="005C0050" w:rsidRPr="00993C00">
        <w:rPr>
          <w:rFonts w:ascii="Palatino Linotype" w:hAnsi="Palatino Linotype"/>
          <w:bCs/>
          <w:i/>
          <w:sz w:val="22"/>
        </w:rPr>
        <w:t xml:space="preserve"> de la Constitución Política del Estado Libre y Soberano de México y Articulo 23, </w:t>
      </w:r>
      <w:proofErr w:type="spellStart"/>
      <w:r w:rsidR="005C0050" w:rsidRPr="00993C00">
        <w:rPr>
          <w:rFonts w:ascii="Palatino Linotype" w:hAnsi="Palatino Linotype"/>
          <w:bCs/>
          <w:i/>
          <w:sz w:val="22"/>
        </w:rPr>
        <w:t>Fraccion</w:t>
      </w:r>
      <w:proofErr w:type="spellEnd"/>
      <w:r w:rsidR="005C0050" w:rsidRPr="00993C00">
        <w:rPr>
          <w:rFonts w:ascii="Palatino Linotype" w:hAnsi="Palatino Linotype"/>
          <w:bCs/>
          <w:i/>
          <w:sz w:val="22"/>
        </w:rPr>
        <w:t xml:space="preserve"> </w:t>
      </w:r>
      <w:proofErr w:type="spellStart"/>
      <w:r w:rsidR="005C0050" w:rsidRPr="00993C00">
        <w:rPr>
          <w:rFonts w:ascii="Palatino Linotype" w:hAnsi="Palatino Linotype"/>
          <w:bCs/>
          <w:i/>
          <w:sz w:val="22"/>
        </w:rPr>
        <w:t>lV</w:t>
      </w:r>
      <w:proofErr w:type="spellEnd"/>
      <w:r w:rsidR="005C0050" w:rsidRPr="00993C00">
        <w:rPr>
          <w:rFonts w:ascii="Palatino Linotype" w:hAnsi="Palatino Linotype"/>
          <w:bCs/>
          <w:i/>
          <w:sz w:val="22"/>
        </w:rPr>
        <w:t xml:space="preserve">, de la Ley de Transparencia y Acceso a la Información </w:t>
      </w:r>
      <w:proofErr w:type="spellStart"/>
      <w:r w:rsidR="005C0050" w:rsidRPr="00993C00">
        <w:rPr>
          <w:rFonts w:ascii="Palatino Linotype" w:hAnsi="Palatino Linotype"/>
          <w:bCs/>
          <w:i/>
          <w:sz w:val="22"/>
        </w:rPr>
        <w:t>Publica</w:t>
      </w:r>
      <w:proofErr w:type="spellEnd"/>
      <w:r w:rsidR="005C0050" w:rsidRPr="00993C00">
        <w:rPr>
          <w:rFonts w:ascii="Palatino Linotype" w:hAnsi="Palatino Linotype"/>
          <w:bCs/>
          <w:i/>
          <w:sz w:val="22"/>
        </w:rPr>
        <w:t xml:space="preserve"> del Estado de México y Municipios, solicito se haga entrega de la siguiente información: Solicito se me informe sobre cual </w:t>
      </w:r>
      <w:proofErr w:type="spellStart"/>
      <w:r w:rsidR="005C0050" w:rsidRPr="00993C00">
        <w:rPr>
          <w:rFonts w:ascii="Palatino Linotype" w:hAnsi="Palatino Linotype"/>
          <w:bCs/>
          <w:i/>
          <w:sz w:val="22"/>
        </w:rPr>
        <w:t>sera</w:t>
      </w:r>
      <w:proofErr w:type="spellEnd"/>
      <w:r w:rsidR="005C0050" w:rsidRPr="00993C00">
        <w:rPr>
          <w:rFonts w:ascii="Palatino Linotype" w:hAnsi="Palatino Linotype"/>
          <w:bCs/>
          <w:i/>
          <w:sz w:val="22"/>
        </w:rPr>
        <w:t xml:space="preserve"> el sueldo bruto del Presidente Municipal, Regidores, Directores, Sindico, Tesorero Municipal y Contralor Municipal</w:t>
      </w:r>
      <w:r w:rsidR="00A546CF" w:rsidRPr="00993C00">
        <w:rPr>
          <w:rFonts w:ascii="Palatino Linotype" w:hAnsi="Palatino Linotype"/>
          <w:bCs/>
          <w:i/>
          <w:sz w:val="22"/>
        </w:rPr>
        <w:t>.</w:t>
      </w:r>
      <w:r w:rsidRPr="00993C00">
        <w:rPr>
          <w:rFonts w:ascii="Palatino Linotype" w:hAnsi="Palatino Linotype"/>
          <w:bCs/>
          <w:i/>
          <w:sz w:val="22"/>
        </w:rPr>
        <w:t>” (Sic)</w:t>
      </w:r>
    </w:p>
    <w:p w14:paraId="0119DEBC" w14:textId="541B0874" w:rsidR="009A5902" w:rsidRPr="00993C00" w:rsidRDefault="009A5902" w:rsidP="00A546CF">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93C00">
        <w:rPr>
          <w:rFonts w:ascii="Palatino Linotype" w:hAnsi="Palatino Linotype" w:cs="Arial"/>
        </w:rPr>
        <w:t xml:space="preserve">En </w:t>
      </w:r>
      <w:r w:rsidR="00A546CF" w:rsidRPr="00993C00">
        <w:rPr>
          <w:rFonts w:ascii="Palatino Linotype" w:hAnsi="Palatino Linotype" w:cs="Arial"/>
        </w:rPr>
        <w:t xml:space="preserve">fecha </w:t>
      </w:r>
      <w:r w:rsidR="005C0050" w:rsidRPr="00993C00">
        <w:rPr>
          <w:rFonts w:ascii="Palatino Linotype" w:hAnsi="Palatino Linotype" w:cs="Arial"/>
        </w:rPr>
        <w:t>once</w:t>
      </w:r>
      <w:r w:rsidR="00A546CF" w:rsidRPr="00993C00">
        <w:rPr>
          <w:rFonts w:ascii="Palatino Linotype" w:hAnsi="Palatino Linotype" w:cs="Arial"/>
        </w:rPr>
        <w:t xml:space="preserve"> de enero de dos mil diecinueve</w:t>
      </w:r>
      <w:r w:rsidRPr="00993C00">
        <w:rPr>
          <w:rFonts w:ascii="Palatino Linotype" w:hAnsi="Palatino Linotype" w:cs="Arial"/>
        </w:rPr>
        <w:t xml:space="preserve">, </w:t>
      </w:r>
      <w:r w:rsidR="00AA4B6F" w:rsidRPr="00993C00">
        <w:rPr>
          <w:rFonts w:ascii="Palatino Linotype" w:hAnsi="Palatino Linotype" w:cs="Arial"/>
        </w:rPr>
        <w:t xml:space="preserve">el Titular de la Unidad de Transparencia realizó requerimientos </w:t>
      </w:r>
      <w:r w:rsidR="003E3A51" w:rsidRPr="00993C00">
        <w:rPr>
          <w:rFonts w:ascii="Palatino Linotype" w:hAnsi="Palatino Linotype" w:cs="Arial"/>
        </w:rPr>
        <w:t>a</w:t>
      </w:r>
      <w:r w:rsidR="005C0050" w:rsidRPr="00993C00">
        <w:rPr>
          <w:rFonts w:ascii="Palatino Linotype" w:hAnsi="Palatino Linotype" w:cs="Arial"/>
        </w:rPr>
        <w:t xml:space="preserve"> </w:t>
      </w:r>
      <w:r w:rsidR="003E3A51" w:rsidRPr="00993C00">
        <w:rPr>
          <w:rFonts w:ascii="Palatino Linotype" w:hAnsi="Palatino Linotype" w:cs="Arial"/>
        </w:rPr>
        <w:t>l</w:t>
      </w:r>
      <w:r w:rsidR="005C0050" w:rsidRPr="00993C00">
        <w:rPr>
          <w:rFonts w:ascii="Palatino Linotype" w:hAnsi="Palatino Linotype" w:cs="Arial"/>
        </w:rPr>
        <w:t>a</w:t>
      </w:r>
      <w:r w:rsidR="003E3A51" w:rsidRPr="00993C00">
        <w:rPr>
          <w:rFonts w:ascii="Palatino Linotype" w:hAnsi="Palatino Linotype" w:cs="Arial"/>
        </w:rPr>
        <w:t xml:space="preserve"> </w:t>
      </w:r>
      <w:r w:rsidR="00A546CF" w:rsidRPr="00993C00">
        <w:rPr>
          <w:rFonts w:ascii="Palatino Linotype" w:hAnsi="Palatino Linotype" w:cs="Arial"/>
        </w:rPr>
        <w:t>Director</w:t>
      </w:r>
      <w:r w:rsidR="005C0050" w:rsidRPr="00993C00">
        <w:rPr>
          <w:rFonts w:ascii="Palatino Linotype" w:hAnsi="Palatino Linotype" w:cs="Arial"/>
        </w:rPr>
        <w:t>a</w:t>
      </w:r>
      <w:r w:rsidR="00A546CF" w:rsidRPr="00993C00">
        <w:rPr>
          <w:rFonts w:ascii="Palatino Linotype" w:hAnsi="Palatino Linotype" w:cs="Arial"/>
        </w:rPr>
        <w:t xml:space="preserve"> de </w:t>
      </w:r>
      <w:r w:rsidR="005C0050" w:rsidRPr="00993C00">
        <w:rPr>
          <w:rFonts w:ascii="Palatino Linotype" w:hAnsi="Palatino Linotype" w:cs="Arial"/>
        </w:rPr>
        <w:t>Administración, en su calidad de Servidora Pública Habilitada</w:t>
      </w:r>
      <w:r w:rsidR="00E87DFE" w:rsidRPr="00993C00">
        <w:rPr>
          <w:rFonts w:ascii="Palatino Linotype" w:hAnsi="Palatino Linotype" w:cs="Arial"/>
        </w:rPr>
        <w:t>,</w:t>
      </w:r>
      <w:r w:rsidR="00AE2C08" w:rsidRPr="00993C00">
        <w:rPr>
          <w:rFonts w:ascii="Palatino Linotype" w:hAnsi="Palatino Linotype" w:cs="Arial"/>
        </w:rPr>
        <w:t xml:space="preserve"> </w:t>
      </w:r>
      <w:r w:rsidRPr="00993C00">
        <w:rPr>
          <w:rFonts w:ascii="Palatino Linotype" w:hAnsi="Palatino Linotype" w:cs="Arial"/>
        </w:rPr>
        <w:t xml:space="preserve">mediante </w:t>
      </w:r>
      <w:r w:rsidR="0026326E" w:rsidRPr="00993C00">
        <w:rPr>
          <w:rFonts w:ascii="Palatino Linotype" w:hAnsi="Palatino Linotype" w:cs="Arial"/>
        </w:rPr>
        <w:t xml:space="preserve">los </w:t>
      </w:r>
      <w:r w:rsidRPr="00993C00">
        <w:rPr>
          <w:rFonts w:ascii="Palatino Linotype" w:hAnsi="Palatino Linotype" w:cs="Arial"/>
        </w:rPr>
        <w:t>folio</w:t>
      </w:r>
      <w:r w:rsidR="0026326E" w:rsidRPr="00993C00">
        <w:rPr>
          <w:rFonts w:ascii="Palatino Linotype" w:hAnsi="Palatino Linotype" w:cs="Arial"/>
        </w:rPr>
        <w:t>s</w:t>
      </w:r>
      <w:r w:rsidRPr="00993C00">
        <w:rPr>
          <w:rFonts w:ascii="Palatino Linotype" w:hAnsi="Palatino Linotype" w:cs="Arial"/>
        </w:rPr>
        <w:t xml:space="preserve"> de turno </w:t>
      </w:r>
      <w:r w:rsidR="005C0050" w:rsidRPr="00993C00">
        <w:rPr>
          <w:rFonts w:ascii="Palatino Linotype" w:hAnsi="Palatino Linotype" w:cs="Arial"/>
          <w:b/>
          <w:bCs/>
        </w:rPr>
        <w:t>00013/</w:t>
      </w:r>
      <w:proofErr w:type="spellStart"/>
      <w:r w:rsidR="005C0050" w:rsidRPr="00993C00">
        <w:rPr>
          <w:rFonts w:ascii="Palatino Linotype" w:hAnsi="Palatino Linotype" w:cs="Arial"/>
          <w:b/>
          <w:bCs/>
        </w:rPr>
        <w:t>VACHASO</w:t>
      </w:r>
      <w:proofErr w:type="spellEnd"/>
      <w:r w:rsidR="00A546CF" w:rsidRPr="00993C00">
        <w:rPr>
          <w:rFonts w:ascii="Palatino Linotype" w:hAnsi="Palatino Linotype" w:cs="Arial"/>
          <w:b/>
          <w:bCs/>
        </w:rPr>
        <w:t>/</w:t>
      </w:r>
      <w:proofErr w:type="spellStart"/>
      <w:r w:rsidR="00A546CF" w:rsidRPr="00993C00">
        <w:rPr>
          <w:rFonts w:ascii="Palatino Linotype" w:hAnsi="Palatino Linotype" w:cs="Arial"/>
          <w:b/>
          <w:bCs/>
        </w:rPr>
        <w:t>TSP</w:t>
      </w:r>
      <w:proofErr w:type="spellEnd"/>
      <w:r w:rsidR="00A546CF" w:rsidRPr="00993C00">
        <w:rPr>
          <w:rFonts w:ascii="Palatino Linotype" w:hAnsi="Palatino Linotype" w:cs="Arial"/>
          <w:b/>
          <w:bCs/>
        </w:rPr>
        <w:t>/0001</w:t>
      </w:r>
      <w:r w:rsidR="003E3A51" w:rsidRPr="00993C00">
        <w:rPr>
          <w:rFonts w:ascii="Palatino Linotype" w:hAnsi="Palatino Linotype" w:cs="Arial"/>
          <w:bCs/>
        </w:rPr>
        <w:t xml:space="preserve"> y </w:t>
      </w:r>
      <w:r w:rsidR="005C0050" w:rsidRPr="00993C00">
        <w:rPr>
          <w:rFonts w:ascii="Palatino Linotype" w:hAnsi="Palatino Linotype" w:cs="Arial"/>
          <w:b/>
          <w:bCs/>
        </w:rPr>
        <w:t>00012/</w:t>
      </w:r>
      <w:proofErr w:type="spellStart"/>
      <w:r w:rsidR="005C0050" w:rsidRPr="00993C00">
        <w:rPr>
          <w:rFonts w:ascii="Palatino Linotype" w:hAnsi="Palatino Linotype" w:cs="Arial"/>
          <w:b/>
          <w:bCs/>
        </w:rPr>
        <w:t>VACHASO</w:t>
      </w:r>
      <w:proofErr w:type="spellEnd"/>
      <w:r w:rsidR="00A546CF" w:rsidRPr="00993C00">
        <w:rPr>
          <w:rFonts w:ascii="Palatino Linotype" w:hAnsi="Palatino Linotype" w:cs="Arial"/>
          <w:b/>
          <w:bCs/>
        </w:rPr>
        <w:t>/IP/2019/</w:t>
      </w:r>
      <w:proofErr w:type="spellStart"/>
      <w:r w:rsidR="00A546CF" w:rsidRPr="00993C00">
        <w:rPr>
          <w:rFonts w:ascii="Palatino Linotype" w:hAnsi="Palatino Linotype" w:cs="Arial"/>
          <w:b/>
          <w:bCs/>
        </w:rPr>
        <w:t>TSP</w:t>
      </w:r>
      <w:proofErr w:type="spellEnd"/>
      <w:r w:rsidR="00A546CF" w:rsidRPr="00993C00">
        <w:rPr>
          <w:rFonts w:ascii="Palatino Linotype" w:hAnsi="Palatino Linotype" w:cs="Arial"/>
          <w:b/>
          <w:bCs/>
        </w:rPr>
        <w:t>/0001</w:t>
      </w:r>
      <w:r w:rsidR="00D66F74" w:rsidRPr="00993C00">
        <w:rPr>
          <w:rFonts w:ascii="Palatino Linotype" w:hAnsi="Palatino Linotype" w:cs="Arial"/>
          <w:b/>
          <w:bCs/>
        </w:rPr>
        <w:t xml:space="preserve">, </w:t>
      </w:r>
      <w:r w:rsidR="00AE2C08" w:rsidRPr="00993C00">
        <w:rPr>
          <w:rFonts w:ascii="Palatino Linotype" w:hAnsi="Palatino Linotype" w:cs="Arial"/>
          <w:bCs/>
        </w:rPr>
        <w:t>respectivamente</w:t>
      </w:r>
      <w:r w:rsidR="005C0050" w:rsidRPr="00993C00">
        <w:rPr>
          <w:rFonts w:ascii="Palatino Linotype" w:hAnsi="Palatino Linotype" w:cs="Arial"/>
          <w:bCs/>
        </w:rPr>
        <w:t>;</w:t>
      </w:r>
      <w:r w:rsidR="00AE2C08" w:rsidRPr="00993C00">
        <w:rPr>
          <w:rFonts w:ascii="Palatino Linotype" w:hAnsi="Palatino Linotype" w:cs="Arial"/>
          <w:bCs/>
        </w:rPr>
        <w:t xml:space="preserve"> </w:t>
      </w:r>
      <w:r w:rsidR="00AA4B6F" w:rsidRPr="00993C00">
        <w:rPr>
          <w:rFonts w:ascii="Palatino Linotype" w:hAnsi="Palatino Linotype" w:cs="Arial"/>
          <w:bCs/>
        </w:rPr>
        <w:t>tal y como</w:t>
      </w:r>
      <w:r w:rsidR="005C0050" w:rsidRPr="00993C00">
        <w:rPr>
          <w:rFonts w:ascii="Palatino Linotype" w:hAnsi="Palatino Linotype" w:cs="Arial"/>
          <w:bCs/>
        </w:rPr>
        <w:t>,</w:t>
      </w:r>
      <w:r w:rsidR="00AA4B6F" w:rsidRPr="00993C00">
        <w:rPr>
          <w:rFonts w:ascii="Palatino Linotype" w:hAnsi="Palatino Linotype" w:cs="Arial"/>
          <w:bCs/>
        </w:rPr>
        <w:t xml:space="preserve"> se advierte en las imágenes insertas</w:t>
      </w:r>
      <w:r w:rsidRPr="00993C00">
        <w:rPr>
          <w:rFonts w:ascii="Palatino Linotype" w:hAnsi="Palatino Linotype" w:cs="Arial"/>
        </w:rPr>
        <w:t>:</w:t>
      </w:r>
    </w:p>
    <w:p w14:paraId="6AE91707" w14:textId="6A59F35B" w:rsidR="00E87DFE" w:rsidRPr="00993C00" w:rsidRDefault="005C0050" w:rsidP="00FE0A54">
      <w:pPr>
        <w:spacing w:before="100" w:beforeAutospacing="1" w:after="100" w:afterAutospacing="1" w:line="360" w:lineRule="auto"/>
        <w:jc w:val="center"/>
        <w:rPr>
          <w:rFonts w:ascii="Palatino Linotype" w:hAnsi="Palatino Linotype" w:cs="Arial"/>
        </w:rPr>
      </w:pPr>
      <w:r w:rsidRPr="00993C00">
        <w:rPr>
          <w:noProof/>
          <w:lang w:eastAsia="es-MX"/>
        </w:rPr>
        <w:drawing>
          <wp:inline distT="0" distB="0" distL="0" distR="0" wp14:anchorId="17D9ECE3" wp14:editId="03A58F65">
            <wp:extent cx="5680710" cy="782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77" t="27616" r="17522" b="63178"/>
                    <a:stretch/>
                  </pic:blipFill>
                  <pic:spPr bwMode="auto">
                    <a:xfrm>
                      <a:off x="0" y="0"/>
                      <a:ext cx="5742265" cy="790969"/>
                    </a:xfrm>
                    <a:prstGeom prst="rect">
                      <a:avLst/>
                    </a:prstGeom>
                    <a:ln>
                      <a:noFill/>
                    </a:ln>
                    <a:extLst>
                      <a:ext uri="{53640926-AAD7-44D8-BBD7-CCE9431645EC}">
                        <a14:shadowObscured xmlns:a14="http://schemas.microsoft.com/office/drawing/2010/main"/>
                      </a:ext>
                    </a:extLst>
                  </pic:spPr>
                </pic:pic>
              </a:graphicData>
            </a:graphic>
          </wp:inline>
        </w:drawing>
      </w:r>
    </w:p>
    <w:p w14:paraId="2C201A64" w14:textId="056D4729" w:rsidR="005C0050" w:rsidRPr="00993C00" w:rsidRDefault="005C0050" w:rsidP="00FE0A54">
      <w:pPr>
        <w:spacing w:before="100" w:beforeAutospacing="1" w:after="100" w:afterAutospacing="1" w:line="360" w:lineRule="auto"/>
        <w:jc w:val="center"/>
        <w:rPr>
          <w:rFonts w:ascii="Palatino Linotype" w:hAnsi="Palatino Linotype" w:cs="Arial"/>
        </w:rPr>
      </w:pPr>
      <w:r w:rsidRPr="00993C00">
        <w:rPr>
          <w:noProof/>
          <w:lang w:eastAsia="es-MX"/>
        </w:rPr>
        <w:drawing>
          <wp:inline distT="0" distB="0" distL="0" distR="0" wp14:anchorId="4C4FB162" wp14:editId="74BFB74C">
            <wp:extent cx="5700213" cy="8266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29" t="27391" r="17137" b="61606"/>
                    <a:stretch/>
                  </pic:blipFill>
                  <pic:spPr bwMode="auto">
                    <a:xfrm>
                      <a:off x="0" y="0"/>
                      <a:ext cx="5778954" cy="838036"/>
                    </a:xfrm>
                    <a:prstGeom prst="rect">
                      <a:avLst/>
                    </a:prstGeom>
                    <a:ln>
                      <a:noFill/>
                    </a:ln>
                    <a:extLst>
                      <a:ext uri="{53640926-AAD7-44D8-BBD7-CCE9431645EC}">
                        <a14:shadowObscured xmlns:a14="http://schemas.microsoft.com/office/drawing/2010/main"/>
                      </a:ext>
                    </a:extLst>
                  </pic:spPr>
                </pic:pic>
              </a:graphicData>
            </a:graphic>
          </wp:inline>
        </w:drawing>
      </w:r>
    </w:p>
    <w:p w14:paraId="774210ED" w14:textId="3D7B8991" w:rsidR="006D79FA" w:rsidRPr="00993C00" w:rsidRDefault="00B8559A" w:rsidP="005F0529">
      <w:pPr>
        <w:pStyle w:val="Prrafodelista"/>
        <w:numPr>
          <w:ilvl w:val="0"/>
          <w:numId w:val="1"/>
        </w:numPr>
        <w:spacing w:before="100" w:beforeAutospacing="1" w:after="100" w:afterAutospacing="1" w:line="360" w:lineRule="auto"/>
        <w:ind w:left="0" w:firstLine="0"/>
        <w:jc w:val="both"/>
        <w:rPr>
          <w:rFonts w:ascii="Palatino Linotype" w:hAnsi="Palatino Linotype"/>
          <w:i/>
          <w:sz w:val="22"/>
        </w:rPr>
      </w:pPr>
      <w:r w:rsidRPr="00993C00">
        <w:rPr>
          <w:rFonts w:ascii="Palatino Linotype" w:hAnsi="Palatino Linotype" w:cs="Arial"/>
        </w:rPr>
        <w:t xml:space="preserve">De las constancias que obran en </w:t>
      </w:r>
      <w:r w:rsidR="00D4786E" w:rsidRPr="00993C00">
        <w:rPr>
          <w:rFonts w:ascii="Palatino Linotype" w:hAnsi="Palatino Linotype" w:cs="Arial"/>
        </w:rPr>
        <w:t>los</w:t>
      </w:r>
      <w:r w:rsidRPr="00993C00">
        <w:rPr>
          <w:rFonts w:ascii="Palatino Linotype" w:hAnsi="Palatino Linotype" w:cs="Arial"/>
        </w:rPr>
        <w:t xml:space="preserve"> expediente</w:t>
      </w:r>
      <w:r w:rsidR="00D4786E" w:rsidRPr="00993C00">
        <w:rPr>
          <w:rFonts w:ascii="Palatino Linotype" w:hAnsi="Palatino Linotype" w:cs="Arial"/>
        </w:rPr>
        <w:t>s</w:t>
      </w:r>
      <w:r w:rsidRPr="00993C00">
        <w:rPr>
          <w:rFonts w:ascii="Palatino Linotype" w:hAnsi="Palatino Linotype" w:cs="Arial"/>
        </w:rPr>
        <w:t xml:space="preserve"> electrónico</w:t>
      </w:r>
      <w:r w:rsidR="00D4786E" w:rsidRPr="00993C00">
        <w:rPr>
          <w:rFonts w:ascii="Palatino Linotype" w:hAnsi="Palatino Linotype" w:cs="Arial"/>
        </w:rPr>
        <w:t>s</w:t>
      </w:r>
      <w:r w:rsidRPr="00993C00">
        <w:rPr>
          <w:rFonts w:ascii="Palatino Linotype" w:hAnsi="Palatino Linotype" w:cs="Arial"/>
        </w:rPr>
        <w:t xml:space="preserve"> del </w:t>
      </w:r>
      <w:r w:rsidRPr="00993C00">
        <w:rPr>
          <w:rFonts w:ascii="Palatino Linotype" w:hAnsi="Palatino Linotype" w:cs="Arial"/>
          <w:b/>
        </w:rPr>
        <w:t>SAIMEX</w:t>
      </w:r>
      <w:r w:rsidRPr="00993C00">
        <w:rPr>
          <w:rFonts w:ascii="Palatino Linotype" w:hAnsi="Palatino Linotype" w:cs="Arial"/>
        </w:rPr>
        <w:t xml:space="preserve">, se advierte </w:t>
      </w:r>
      <w:r w:rsidRPr="00993C00">
        <w:rPr>
          <w:rFonts w:ascii="Palatino Linotype" w:hAnsi="Palatino Linotype"/>
        </w:rPr>
        <w:t>que</w:t>
      </w:r>
      <w:r w:rsidRPr="00993C00">
        <w:rPr>
          <w:rFonts w:ascii="Palatino Linotype" w:hAnsi="Palatino Linotype" w:cs="Arial"/>
        </w:rPr>
        <w:t xml:space="preserve"> </w:t>
      </w:r>
      <w:r w:rsidRPr="00993C00">
        <w:rPr>
          <w:rFonts w:ascii="Palatino Linotype" w:hAnsi="Palatino Linotype" w:cs="Arial"/>
          <w:b/>
        </w:rPr>
        <w:t>EL SUJETO OBLIGADO</w:t>
      </w:r>
      <w:r w:rsidRPr="00993C00">
        <w:rPr>
          <w:rFonts w:ascii="Palatino Linotype" w:hAnsi="Palatino Linotype" w:cs="Arial"/>
        </w:rPr>
        <w:t xml:space="preserve"> </w:t>
      </w:r>
      <w:r w:rsidR="005F0529" w:rsidRPr="00993C00">
        <w:rPr>
          <w:rFonts w:ascii="Palatino Linotype" w:hAnsi="Palatino Linotype" w:cs="Arial"/>
        </w:rPr>
        <w:t xml:space="preserve">no </w:t>
      </w:r>
      <w:r w:rsidR="00351248" w:rsidRPr="00993C00">
        <w:rPr>
          <w:rFonts w:ascii="Palatino Linotype" w:hAnsi="Palatino Linotype" w:cs="Arial"/>
        </w:rPr>
        <w:t>dio respuesta a</w:t>
      </w:r>
      <w:r w:rsidRPr="00993C00">
        <w:rPr>
          <w:rFonts w:ascii="Palatino Linotype" w:hAnsi="Palatino Linotype" w:cs="Arial"/>
        </w:rPr>
        <w:t xml:space="preserve"> la</w:t>
      </w:r>
      <w:r w:rsidR="00D4786E" w:rsidRPr="00993C00">
        <w:rPr>
          <w:rFonts w:ascii="Palatino Linotype" w:hAnsi="Palatino Linotype" w:cs="Arial"/>
        </w:rPr>
        <w:t>s</w:t>
      </w:r>
      <w:r w:rsidRPr="00993C00">
        <w:rPr>
          <w:rFonts w:ascii="Palatino Linotype" w:hAnsi="Palatino Linotype" w:cs="Arial"/>
        </w:rPr>
        <w:t xml:space="preserve"> </w:t>
      </w:r>
      <w:r w:rsidR="00D4786E" w:rsidRPr="00993C00">
        <w:rPr>
          <w:rFonts w:ascii="Palatino Linotype" w:hAnsi="Palatino Linotype" w:cs="Arial"/>
        </w:rPr>
        <w:t>solicitudes</w:t>
      </w:r>
      <w:r w:rsidRPr="00993C00">
        <w:rPr>
          <w:rFonts w:ascii="Palatino Linotype" w:hAnsi="Palatino Linotype" w:cs="Arial"/>
        </w:rPr>
        <w:t xml:space="preserve"> de </w:t>
      </w:r>
      <w:r w:rsidR="005F0529" w:rsidRPr="00993C00">
        <w:rPr>
          <w:rFonts w:ascii="Palatino Linotype" w:hAnsi="Palatino Linotype" w:cs="Arial"/>
        </w:rPr>
        <w:t>acceso a la información pública.</w:t>
      </w:r>
    </w:p>
    <w:p w14:paraId="3262ACFA" w14:textId="163C8F61" w:rsidR="0047532B" w:rsidRPr="00993C00"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993C00">
        <w:rPr>
          <w:rFonts w:ascii="Palatino Linotype" w:hAnsi="Palatino Linotype" w:cs="Arial"/>
        </w:rPr>
        <w:lastRenderedPageBreak/>
        <w:t>Inconforme con la</w:t>
      </w:r>
      <w:r w:rsidR="005F0529" w:rsidRPr="00993C00">
        <w:rPr>
          <w:rFonts w:ascii="Palatino Linotype" w:hAnsi="Palatino Linotype" w:cs="Arial"/>
        </w:rPr>
        <w:t xml:space="preserve"> falta de</w:t>
      </w:r>
      <w:r w:rsidR="00142997" w:rsidRPr="00993C00">
        <w:rPr>
          <w:rFonts w:ascii="Palatino Linotype" w:hAnsi="Palatino Linotype" w:cs="Arial"/>
        </w:rPr>
        <w:t xml:space="preserve"> </w:t>
      </w:r>
      <w:r w:rsidRPr="00993C00">
        <w:rPr>
          <w:rFonts w:ascii="Palatino Linotype" w:hAnsi="Palatino Linotype" w:cs="Arial"/>
        </w:rPr>
        <w:t>respuesta</w:t>
      </w:r>
      <w:r w:rsidR="00D4786E" w:rsidRPr="00993C00">
        <w:rPr>
          <w:rFonts w:ascii="Palatino Linotype" w:hAnsi="Palatino Linotype" w:cs="Arial"/>
        </w:rPr>
        <w:t>s</w:t>
      </w:r>
      <w:r w:rsidRPr="00993C00">
        <w:rPr>
          <w:rFonts w:ascii="Palatino Linotype" w:hAnsi="Palatino Linotype" w:cs="Arial"/>
        </w:rPr>
        <w:t xml:space="preserve">, el </w:t>
      </w:r>
      <w:r w:rsidR="005F0529" w:rsidRPr="00993C00">
        <w:rPr>
          <w:rFonts w:ascii="Palatino Linotype" w:hAnsi="Palatino Linotype" w:cs="Arial"/>
        </w:rPr>
        <w:t>ocho de febrero</w:t>
      </w:r>
      <w:r w:rsidR="00E53683" w:rsidRPr="00993C00">
        <w:rPr>
          <w:rFonts w:ascii="Palatino Linotype" w:hAnsi="Palatino Linotype" w:cs="Arial"/>
        </w:rPr>
        <w:t xml:space="preserve"> de dos mil diecinueve</w:t>
      </w:r>
      <w:r w:rsidRPr="00993C00">
        <w:rPr>
          <w:rFonts w:ascii="Palatino Linotype" w:hAnsi="Palatino Linotype" w:cs="Arial"/>
        </w:rPr>
        <w:t xml:space="preserve">, </w:t>
      </w:r>
      <w:r w:rsidR="007B378D" w:rsidRPr="00993C00">
        <w:rPr>
          <w:rFonts w:ascii="Palatino Linotype" w:hAnsi="Palatino Linotype" w:cs="Arial"/>
          <w:b/>
        </w:rPr>
        <w:t>EL RECURRENTE</w:t>
      </w:r>
      <w:r w:rsidRPr="00993C00">
        <w:rPr>
          <w:rFonts w:ascii="Palatino Linotype" w:hAnsi="Palatino Linotype" w:cs="Arial"/>
        </w:rPr>
        <w:t xml:space="preserve"> interpuso </w:t>
      </w:r>
      <w:r w:rsidR="00D4786E" w:rsidRPr="00993C00">
        <w:rPr>
          <w:rFonts w:ascii="Palatino Linotype" w:hAnsi="Palatino Linotype" w:cs="Arial"/>
        </w:rPr>
        <w:t>los</w:t>
      </w:r>
      <w:r w:rsidRPr="00993C00">
        <w:rPr>
          <w:rFonts w:ascii="Palatino Linotype" w:hAnsi="Palatino Linotype" w:cs="Arial"/>
        </w:rPr>
        <w:t xml:space="preserve"> recurso</w:t>
      </w:r>
      <w:r w:rsidR="00D4786E" w:rsidRPr="00993C00">
        <w:rPr>
          <w:rFonts w:ascii="Palatino Linotype" w:hAnsi="Palatino Linotype" w:cs="Arial"/>
        </w:rPr>
        <w:t>s</w:t>
      </w:r>
      <w:r w:rsidRPr="00993C00">
        <w:rPr>
          <w:rFonts w:ascii="Palatino Linotype" w:hAnsi="Palatino Linotype" w:cs="Arial"/>
        </w:rPr>
        <w:t xml:space="preserve"> de revisión </w:t>
      </w:r>
      <w:r w:rsidR="00C03184" w:rsidRPr="00993C00">
        <w:rPr>
          <w:rFonts w:ascii="Palatino Linotype" w:hAnsi="Palatino Linotype" w:cs="Arial"/>
        </w:rPr>
        <w:t xml:space="preserve">materia </w:t>
      </w:r>
      <w:r w:rsidRPr="00993C00">
        <w:rPr>
          <w:rFonts w:ascii="Palatino Linotype" w:hAnsi="Palatino Linotype" w:cs="Arial"/>
        </w:rPr>
        <w:t xml:space="preserve">del presente estudio, </w:t>
      </w:r>
      <w:r w:rsidR="00D4786E" w:rsidRPr="00993C00">
        <w:rPr>
          <w:rFonts w:ascii="Palatino Linotype" w:hAnsi="Palatino Linotype" w:cs="Arial"/>
        </w:rPr>
        <w:t xml:space="preserve">los </w:t>
      </w:r>
      <w:r w:rsidRPr="00993C00">
        <w:rPr>
          <w:rFonts w:ascii="Palatino Linotype" w:hAnsi="Palatino Linotype" w:cs="Arial"/>
        </w:rPr>
        <w:t>cual</w:t>
      </w:r>
      <w:r w:rsidR="00D4786E" w:rsidRPr="00993C00">
        <w:rPr>
          <w:rFonts w:ascii="Palatino Linotype" w:hAnsi="Palatino Linotype" w:cs="Arial"/>
        </w:rPr>
        <w:t>es</w:t>
      </w:r>
      <w:r w:rsidRPr="00993C00">
        <w:rPr>
          <w:rFonts w:ascii="Palatino Linotype" w:hAnsi="Palatino Linotype" w:cs="Arial"/>
        </w:rPr>
        <w:t xml:space="preserve"> fue</w:t>
      </w:r>
      <w:r w:rsidR="00D4786E" w:rsidRPr="00993C00">
        <w:rPr>
          <w:rFonts w:ascii="Palatino Linotype" w:hAnsi="Palatino Linotype" w:cs="Arial"/>
        </w:rPr>
        <w:t>ron</w:t>
      </w:r>
      <w:r w:rsidRPr="00993C00">
        <w:rPr>
          <w:rFonts w:ascii="Palatino Linotype" w:hAnsi="Palatino Linotype" w:cs="Arial"/>
        </w:rPr>
        <w:t xml:space="preserve"> registrado</w:t>
      </w:r>
      <w:r w:rsidR="00D4786E" w:rsidRPr="00993C00">
        <w:rPr>
          <w:rFonts w:ascii="Palatino Linotype" w:hAnsi="Palatino Linotype" w:cs="Arial"/>
        </w:rPr>
        <w:t>s</w:t>
      </w:r>
      <w:r w:rsidRPr="00993C00">
        <w:rPr>
          <w:rFonts w:ascii="Palatino Linotype" w:hAnsi="Palatino Linotype" w:cs="Arial"/>
        </w:rPr>
        <w:t xml:space="preserve"> en el</w:t>
      </w:r>
      <w:r w:rsidRPr="00993C00">
        <w:rPr>
          <w:rFonts w:ascii="Palatino Linotype" w:hAnsi="Palatino Linotype" w:cs="Arial"/>
          <w:b/>
        </w:rPr>
        <w:t xml:space="preserve"> SAIMEX </w:t>
      </w:r>
      <w:r w:rsidRPr="00993C00">
        <w:rPr>
          <w:rFonts w:ascii="Palatino Linotype" w:hAnsi="Palatino Linotype" w:cs="Arial"/>
        </w:rPr>
        <w:t>y se le</w:t>
      </w:r>
      <w:r w:rsidR="00D4786E" w:rsidRPr="00993C00">
        <w:rPr>
          <w:rFonts w:ascii="Palatino Linotype" w:hAnsi="Palatino Linotype" w:cs="Arial"/>
        </w:rPr>
        <w:t>s</w:t>
      </w:r>
      <w:r w:rsidRPr="00993C00">
        <w:rPr>
          <w:rFonts w:ascii="Palatino Linotype" w:hAnsi="Palatino Linotype" w:cs="Arial"/>
        </w:rPr>
        <w:t xml:space="preserve"> asign</w:t>
      </w:r>
      <w:r w:rsidR="005F0529" w:rsidRPr="00993C00">
        <w:rPr>
          <w:rFonts w:ascii="Palatino Linotype" w:hAnsi="Palatino Linotype" w:cs="Arial"/>
        </w:rPr>
        <w:t>aron los números de expediente al rubro citados,</w:t>
      </w:r>
      <w:r w:rsidR="00692F08" w:rsidRPr="00993C00">
        <w:rPr>
          <w:rFonts w:ascii="Palatino Linotype" w:hAnsi="Palatino Linotype" w:cs="Arial"/>
          <w:b/>
        </w:rPr>
        <w:t xml:space="preserve"> </w:t>
      </w:r>
      <w:r w:rsidRPr="00993C00">
        <w:rPr>
          <w:rFonts w:ascii="Palatino Linotype" w:hAnsi="Palatino Linotype" w:cs="Arial"/>
        </w:rPr>
        <w:t xml:space="preserve">en </w:t>
      </w:r>
      <w:r w:rsidR="00D4786E" w:rsidRPr="00993C00">
        <w:rPr>
          <w:rFonts w:ascii="Palatino Linotype" w:hAnsi="Palatino Linotype" w:cs="Arial"/>
        </w:rPr>
        <w:t>los</w:t>
      </w:r>
      <w:r w:rsidRPr="00993C00">
        <w:rPr>
          <w:rFonts w:ascii="Palatino Linotype" w:hAnsi="Palatino Linotype" w:cs="Arial"/>
        </w:rPr>
        <w:t xml:space="preserve"> que señaló como acto</w:t>
      </w:r>
      <w:r w:rsidR="005F0529" w:rsidRPr="00993C00">
        <w:rPr>
          <w:rFonts w:ascii="Palatino Linotype" w:hAnsi="Palatino Linotype" w:cs="Arial"/>
        </w:rPr>
        <w:t>s</w:t>
      </w:r>
      <w:r w:rsidRPr="00993C00">
        <w:rPr>
          <w:rFonts w:ascii="Palatino Linotype" w:hAnsi="Palatino Linotype" w:cs="Arial"/>
        </w:rPr>
        <w:t xml:space="preserve"> impugnado</w:t>
      </w:r>
      <w:r w:rsidR="005F0529" w:rsidRPr="00993C00">
        <w:rPr>
          <w:rFonts w:ascii="Palatino Linotype" w:hAnsi="Palatino Linotype" w:cs="Arial"/>
        </w:rPr>
        <w:t>s</w:t>
      </w:r>
      <w:r w:rsidRPr="00993C00">
        <w:rPr>
          <w:rFonts w:ascii="Palatino Linotype" w:hAnsi="Palatino Linotype" w:cs="Arial"/>
        </w:rPr>
        <w:t xml:space="preserve">: </w:t>
      </w:r>
    </w:p>
    <w:p w14:paraId="749993AF" w14:textId="2C554897" w:rsidR="006145F3" w:rsidRPr="00993C00" w:rsidRDefault="005F0529" w:rsidP="004F2F24">
      <w:pPr>
        <w:tabs>
          <w:tab w:val="left" w:pos="9214"/>
        </w:tabs>
        <w:spacing w:before="100" w:beforeAutospacing="1" w:after="100" w:afterAutospacing="1"/>
        <w:ind w:left="709" w:right="757"/>
        <w:jc w:val="both"/>
        <w:rPr>
          <w:rFonts w:ascii="Palatino Linotype" w:hAnsi="Palatino Linotype" w:cs="Arial"/>
          <w:sz w:val="22"/>
        </w:rPr>
      </w:pPr>
      <w:r w:rsidRPr="00993C00">
        <w:rPr>
          <w:rFonts w:ascii="Palatino Linotype" w:hAnsi="Palatino Linotype" w:cs="Arial"/>
          <w:i/>
          <w:sz w:val="22"/>
        </w:rPr>
        <w:t xml:space="preserve"> </w:t>
      </w:r>
      <w:r w:rsidR="006145F3" w:rsidRPr="00993C00">
        <w:rPr>
          <w:rFonts w:ascii="Palatino Linotype" w:hAnsi="Palatino Linotype" w:cs="Arial"/>
          <w:i/>
          <w:sz w:val="22"/>
        </w:rPr>
        <w:t>“</w:t>
      </w:r>
      <w:r w:rsidRPr="00993C00">
        <w:rPr>
          <w:rFonts w:ascii="Palatino Linotype" w:hAnsi="Palatino Linotype" w:cs="Arial"/>
          <w:i/>
          <w:sz w:val="22"/>
        </w:rPr>
        <w:t>FALTA DE RESPUESTA A UNA SOLICITUD DE ACCESO A LA INFORMACIÓN PUBLICA</w:t>
      </w:r>
      <w:r w:rsidR="006145F3" w:rsidRPr="00993C00">
        <w:rPr>
          <w:rFonts w:ascii="Palatino Linotype" w:hAnsi="Palatino Linotype" w:cs="Arial"/>
          <w:i/>
          <w:sz w:val="22"/>
        </w:rPr>
        <w:t xml:space="preserve">” </w:t>
      </w:r>
      <w:r w:rsidR="00E53683" w:rsidRPr="00993C00">
        <w:rPr>
          <w:rFonts w:ascii="Palatino Linotype" w:hAnsi="Palatino Linotype" w:cs="Arial"/>
          <w:i/>
          <w:sz w:val="22"/>
        </w:rPr>
        <w:t>(Sic)</w:t>
      </w:r>
    </w:p>
    <w:p w14:paraId="49DF58C8" w14:textId="74D6A651" w:rsidR="0047532B" w:rsidRPr="00993C00" w:rsidRDefault="0047532B" w:rsidP="00FE0A54">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t xml:space="preserve">Asimismo, </w:t>
      </w:r>
      <w:r w:rsidR="007B378D" w:rsidRPr="00993C00">
        <w:rPr>
          <w:rFonts w:ascii="Palatino Linotype" w:hAnsi="Palatino Linotype" w:cs="Arial"/>
          <w:b/>
        </w:rPr>
        <w:t>EL RECURRENTE</w:t>
      </w:r>
      <w:r w:rsidRPr="00993C00">
        <w:rPr>
          <w:rFonts w:ascii="Palatino Linotype" w:hAnsi="Palatino Linotype" w:cs="Arial"/>
        </w:rPr>
        <w:t xml:space="preserve"> manifestó como razones o motivos de inconformidad</w:t>
      </w:r>
      <w:r w:rsidR="00336EFC" w:rsidRPr="00993C00">
        <w:rPr>
          <w:rFonts w:ascii="Palatino Linotype" w:hAnsi="Palatino Linotype" w:cs="Arial"/>
        </w:rPr>
        <w:t xml:space="preserve"> en </w:t>
      </w:r>
      <w:r w:rsidR="005F0529" w:rsidRPr="00993C00">
        <w:rPr>
          <w:rFonts w:ascii="Palatino Linotype" w:hAnsi="Palatino Linotype" w:cs="Arial"/>
        </w:rPr>
        <w:t>ambos</w:t>
      </w:r>
      <w:r w:rsidR="00336EFC" w:rsidRPr="00993C00">
        <w:rPr>
          <w:rFonts w:ascii="Palatino Linotype" w:hAnsi="Palatino Linotype" w:cs="Arial"/>
        </w:rPr>
        <w:t xml:space="preserve"> recursos de revisión, lo siguiente</w:t>
      </w:r>
      <w:r w:rsidRPr="00993C00">
        <w:rPr>
          <w:rFonts w:ascii="Palatino Linotype" w:hAnsi="Palatino Linotype" w:cs="Arial"/>
        </w:rPr>
        <w:t xml:space="preserve">: </w:t>
      </w:r>
    </w:p>
    <w:p w14:paraId="761B4369" w14:textId="73E87444" w:rsidR="006145F3" w:rsidRPr="00993C00" w:rsidRDefault="005F0529" w:rsidP="00442D74">
      <w:pPr>
        <w:tabs>
          <w:tab w:val="left" w:pos="9214"/>
        </w:tabs>
        <w:spacing w:before="100" w:beforeAutospacing="1" w:after="100" w:afterAutospacing="1"/>
        <w:ind w:left="709" w:right="757"/>
        <w:jc w:val="both"/>
        <w:rPr>
          <w:rFonts w:ascii="Palatino Linotype" w:hAnsi="Palatino Linotype" w:cs="Arial"/>
          <w:i/>
          <w:sz w:val="22"/>
        </w:rPr>
      </w:pPr>
      <w:r w:rsidRPr="00993C00">
        <w:rPr>
          <w:rFonts w:ascii="Palatino Linotype" w:hAnsi="Palatino Linotype" w:cs="Arial"/>
          <w:i/>
          <w:sz w:val="22"/>
        </w:rPr>
        <w:t xml:space="preserve"> </w:t>
      </w:r>
      <w:r w:rsidR="006145F3" w:rsidRPr="00993C00">
        <w:rPr>
          <w:rFonts w:ascii="Palatino Linotype" w:hAnsi="Palatino Linotype" w:cs="Arial"/>
          <w:i/>
          <w:sz w:val="22"/>
        </w:rPr>
        <w:t>“</w:t>
      </w:r>
      <w:r w:rsidRPr="00993C00">
        <w:rPr>
          <w:rFonts w:ascii="Palatino Linotype" w:hAnsi="Palatino Linotype" w:cs="Arial"/>
          <w:i/>
          <w:sz w:val="22"/>
        </w:rPr>
        <w:t xml:space="preserve">El Ayuntamiento de Valle de Chalco hace caso omiso a los requerimientos en materia de acceso a la información </w:t>
      </w:r>
      <w:proofErr w:type="spellStart"/>
      <w:r w:rsidRPr="00993C00">
        <w:rPr>
          <w:rFonts w:ascii="Palatino Linotype" w:hAnsi="Palatino Linotype" w:cs="Arial"/>
          <w:i/>
          <w:sz w:val="22"/>
        </w:rPr>
        <w:t>publica</w:t>
      </w:r>
      <w:proofErr w:type="spellEnd"/>
      <w:r w:rsidRPr="00993C00">
        <w:rPr>
          <w:rFonts w:ascii="Palatino Linotype" w:hAnsi="Palatino Linotype" w:cs="Arial"/>
          <w:i/>
          <w:sz w:val="22"/>
        </w:rPr>
        <w:t xml:space="preserve">. </w:t>
      </w:r>
      <w:proofErr w:type="gramStart"/>
      <w:r w:rsidRPr="00993C00">
        <w:rPr>
          <w:rFonts w:ascii="Palatino Linotype" w:hAnsi="Palatino Linotype" w:cs="Arial"/>
          <w:i/>
          <w:sz w:val="22"/>
        </w:rPr>
        <w:t>ocultan</w:t>
      </w:r>
      <w:proofErr w:type="gramEnd"/>
      <w:r w:rsidRPr="00993C00">
        <w:rPr>
          <w:rFonts w:ascii="Palatino Linotype" w:hAnsi="Palatino Linotype" w:cs="Arial"/>
          <w:i/>
          <w:sz w:val="22"/>
        </w:rPr>
        <w:t xml:space="preserve"> información que por regla general debe ser </w:t>
      </w:r>
      <w:proofErr w:type="spellStart"/>
      <w:r w:rsidRPr="00993C00">
        <w:rPr>
          <w:rFonts w:ascii="Palatino Linotype" w:hAnsi="Palatino Linotype" w:cs="Arial"/>
          <w:i/>
          <w:sz w:val="22"/>
        </w:rPr>
        <w:t>publica</w:t>
      </w:r>
      <w:proofErr w:type="spellEnd"/>
      <w:r w:rsidRPr="00993C00">
        <w:rPr>
          <w:rFonts w:ascii="Palatino Linotype" w:hAnsi="Palatino Linotype" w:cs="Arial"/>
          <w:i/>
          <w:sz w:val="22"/>
        </w:rPr>
        <w:t>. Misma que su divulgación abona a la transparencia y rendición de cuentas</w:t>
      </w:r>
      <w:proofErr w:type="gramStart"/>
      <w:r w:rsidRPr="00993C00">
        <w:rPr>
          <w:rFonts w:ascii="Palatino Linotype" w:hAnsi="Palatino Linotype" w:cs="Arial"/>
          <w:i/>
          <w:sz w:val="22"/>
        </w:rPr>
        <w:t>.</w:t>
      </w:r>
      <w:r w:rsidR="006145F3" w:rsidRPr="00993C00">
        <w:rPr>
          <w:rFonts w:ascii="Palatino Linotype" w:hAnsi="Palatino Linotype" w:cs="Arial"/>
          <w:i/>
          <w:sz w:val="22"/>
        </w:rPr>
        <w:t>.”</w:t>
      </w:r>
      <w:proofErr w:type="gramEnd"/>
      <w:r w:rsidR="006145F3" w:rsidRPr="00993C00">
        <w:rPr>
          <w:rFonts w:ascii="Palatino Linotype" w:hAnsi="Palatino Linotype" w:cs="Arial"/>
          <w:i/>
          <w:sz w:val="22"/>
        </w:rPr>
        <w:t xml:space="preserve"> (Sic)</w:t>
      </w:r>
    </w:p>
    <w:p w14:paraId="0A9D0629" w14:textId="4AB351F4" w:rsidR="00336EFC" w:rsidRPr="00993C00"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993C00">
        <w:rPr>
          <w:rFonts w:ascii="Palatino Linotype" w:hAnsi="Palatino Linotype" w:cs="Arial"/>
        </w:rPr>
        <w:t xml:space="preserve">El </w:t>
      </w:r>
      <w:r w:rsidR="005F0529" w:rsidRPr="00993C00">
        <w:rPr>
          <w:rFonts w:ascii="Palatino Linotype" w:hAnsi="Palatino Linotype" w:cs="Arial"/>
        </w:rPr>
        <w:t>ocho de febrero</w:t>
      </w:r>
      <w:r w:rsidR="00EB3492" w:rsidRPr="00993C00">
        <w:rPr>
          <w:rFonts w:ascii="Palatino Linotype" w:hAnsi="Palatino Linotype" w:cs="Arial"/>
        </w:rPr>
        <w:t xml:space="preserve"> de dos mil diecinueve</w:t>
      </w:r>
      <w:r w:rsidRPr="00993C00">
        <w:rPr>
          <w:rFonts w:ascii="Palatino Linotype" w:hAnsi="Palatino Linotype" w:cs="Arial"/>
        </w:rPr>
        <w:t xml:space="preserve">, </w:t>
      </w:r>
      <w:r w:rsidR="00185F44" w:rsidRPr="00993C00">
        <w:rPr>
          <w:rFonts w:ascii="Palatino Linotype" w:hAnsi="Palatino Linotype" w:cs="Arial"/>
        </w:rPr>
        <w:t>los</w:t>
      </w:r>
      <w:r w:rsidRPr="00993C00">
        <w:rPr>
          <w:rFonts w:ascii="Palatino Linotype" w:hAnsi="Palatino Linotype" w:cs="Arial"/>
        </w:rPr>
        <w:t xml:space="preserve"> recurso</w:t>
      </w:r>
      <w:r w:rsidR="00185F44" w:rsidRPr="00993C00">
        <w:rPr>
          <w:rFonts w:ascii="Palatino Linotype" w:hAnsi="Palatino Linotype" w:cs="Arial"/>
        </w:rPr>
        <w:t>s</w:t>
      </w:r>
      <w:r w:rsidRPr="00993C00">
        <w:rPr>
          <w:rFonts w:ascii="Palatino Linotype" w:hAnsi="Palatino Linotype" w:cs="Arial"/>
        </w:rPr>
        <w:t xml:space="preserve"> de que se trata se envi</w:t>
      </w:r>
      <w:r w:rsidR="00185F44" w:rsidRPr="00993C00">
        <w:rPr>
          <w:rFonts w:ascii="Palatino Linotype" w:hAnsi="Palatino Linotype" w:cs="Arial"/>
        </w:rPr>
        <w:t>aron</w:t>
      </w:r>
      <w:r w:rsidRPr="00993C00">
        <w:rPr>
          <w:rFonts w:ascii="Palatino Linotype" w:hAnsi="Palatino Linotype" w:cs="Arial"/>
        </w:rPr>
        <w:t xml:space="preserve"> electrónicamente al Instituto de </w:t>
      </w:r>
      <w:r w:rsidRPr="00993C00">
        <w:rPr>
          <w:rFonts w:ascii="Palatino Linotype" w:eastAsia="Arial Unicode MS" w:hAnsi="Palatino Linotype" w:cs="Arial"/>
        </w:rPr>
        <w:t>Transparencia</w:t>
      </w:r>
      <w:r w:rsidRPr="00993C00">
        <w:rPr>
          <w:rFonts w:ascii="Palatino Linotype" w:hAnsi="Palatino Linotype" w:cs="Arial"/>
        </w:rPr>
        <w:t>, Acceso a la Información Pública y Protección de Datos Personales del Estado de México y Municipios y con fundamento en el artículo 185</w:t>
      </w:r>
      <w:r w:rsidR="00185F44" w:rsidRPr="00993C00">
        <w:rPr>
          <w:rFonts w:ascii="Palatino Linotype" w:hAnsi="Palatino Linotype" w:cs="Arial"/>
        </w:rPr>
        <w:t>,</w:t>
      </w:r>
      <w:r w:rsidRPr="00993C00">
        <w:rPr>
          <w:rFonts w:ascii="Palatino Linotype" w:hAnsi="Palatino Linotype" w:cs="Arial"/>
        </w:rPr>
        <w:t xml:space="preserve"> fracción I de la </w:t>
      </w:r>
      <w:r w:rsidRPr="00993C00">
        <w:rPr>
          <w:rFonts w:ascii="Palatino Linotype" w:hAnsi="Palatino Linotype"/>
        </w:rPr>
        <w:t>Ley de Transparencia y Acceso a la Información Pública del Estado de México y Municipios</w:t>
      </w:r>
      <w:r w:rsidRPr="00993C00">
        <w:rPr>
          <w:rFonts w:ascii="Palatino Linotype" w:hAnsi="Palatino Linotype" w:cs="Arial"/>
        </w:rPr>
        <w:t>, se turn</w:t>
      </w:r>
      <w:r w:rsidR="00185F44" w:rsidRPr="00993C00">
        <w:rPr>
          <w:rFonts w:ascii="Palatino Linotype" w:hAnsi="Palatino Linotype" w:cs="Arial"/>
        </w:rPr>
        <w:t>aron</w:t>
      </w:r>
      <w:r w:rsidRPr="00993C00">
        <w:rPr>
          <w:rFonts w:ascii="Palatino Linotype" w:hAnsi="Palatino Linotype" w:cs="Arial"/>
        </w:rPr>
        <w:t>, a través del</w:t>
      </w:r>
      <w:r w:rsidRPr="00993C00">
        <w:rPr>
          <w:rFonts w:ascii="Palatino Linotype" w:eastAsia="Arial Unicode MS" w:hAnsi="Palatino Linotype" w:cs="Arial"/>
        </w:rPr>
        <w:t xml:space="preserve"> </w:t>
      </w:r>
      <w:r w:rsidRPr="00993C00">
        <w:rPr>
          <w:rFonts w:ascii="Palatino Linotype" w:eastAsia="Arial Unicode MS" w:hAnsi="Palatino Linotype" w:cs="Arial"/>
          <w:b/>
        </w:rPr>
        <w:t>SAIMEX</w:t>
      </w:r>
      <w:r w:rsidRPr="00993C00">
        <w:rPr>
          <w:rFonts w:ascii="Palatino Linotype" w:hAnsi="Palatino Linotype"/>
        </w:rPr>
        <w:t xml:space="preserve">, </w:t>
      </w:r>
      <w:r w:rsidR="00532107" w:rsidRPr="00993C00">
        <w:rPr>
          <w:rFonts w:ascii="Palatino Linotype" w:hAnsi="Palatino Linotype"/>
        </w:rPr>
        <w:t>el</w:t>
      </w:r>
      <w:r w:rsidR="00336EFC" w:rsidRPr="00993C00">
        <w:rPr>
          <w:rFonts w:ascii="Palatino Linotype" w:hAnsi="Palatino Linotype"/>
        </w:rPr>
        <w:t xml:space="preserve"> recurso </w:t>
      </w:r>
      <w:r w:rsidR="00EB3492" w:rsidRPr="00993C00">
        <w:rPr>
          <w:rFonts w:ascii="Palatino Linotype" w:hAnsi="Palatino Linotype" w:cs="Arial"/>
          <w:b/>
        </w:rPr>
        <w:t>00</w:t>
      </w:r>
      <w:r w:rsidR="005F0529" w:rsidRPr="00993C00">
        <w:rPr>
          <w:rFonts w:ascii="Palatino Linotype" w:hAnsi="Palatino Linotype" w:cs="Arial"/>
          <w:b/>
        </w:rPr>
        <w:t>56</w:t>
      </w:r>
      <w:r w:rsidR="006D79FA" w:rsidRPr="00993C00">
        <w:rPr>
          <w:rFonts w:ascii="Palatino Linotype" w:hAnsi="Palatino Linotype" w:cs="Arial"/>
          <w:b/>
        </w:rPr>
        <w:t>2</w:t>
      </w:r>
      <w:r w:rsidR="00EB3492" w:rsidRPr="00993C00">
        <w:rPr>
          <w:rFonts w:ascii="Palatino Linotype" w:hAnsi="Palatino Linotype" w:cs="Arial"/>
          <w:b/>
        </w:rPr>
        <w:t>/INFOEM/IP/RR/2019</w:t>
      </w:r>
      <w:r w:rsidR="002F3FA0" w:rsidRPr="00993C00">
        <w:rPr>
          <w:rFonts w:ascii="Palatino Linotype" w:hAnsi="Palatino Linotype" w:cs="Arial"/>
          <w:b/>
          <w:bCs/>
        </w:rPr>
        <w:t xml:space="preserve"> </w:t>
      </w:r>
      <w:r w:rsidR="00336EFC" w:rsidRPr="00993C00">
        <w:rPr>
          <w:rFonts w:ascii="Palatino Linotype" w:hAnsi="Palatino Linotype" w:cs="Arial"/>
          <w:bCs/>
        </w:rPr>
        <w:t xml:space="preserve">a la Comisionada </w:t>
      </w:r>
      <w:r w:rsidR="00442D74" w:rsidRPr="00993C00">
        <w:rPr>
          <w:rFonts w:ascii="Palatino Linotype" w:hAnsi="Palatino Linotype" w:cs="Arial"/>
          <w:b/>
        </w:rPr>
        <w:t>Eva Abaid Yapur</w:t>
      </w:r>
      <w:r w:rsidR="00442D74" w:rsidRPr="00993C00">
        <w:rPr>
          <w:rFonts w:ascii="Palatino Linotype" w:hAnsi="Palatino Linotype" w:cs="Arial"/>
        </w:rPr>
        <w:t xml:space="preserve"> </w:t>
      </w:r>
      <w:r w:rsidR="00532107" w:rsidRPr="00993C00">
        <w:rPr>
          <w:rFonts w:ascii="Palatino Linotype" w:hAnsi="Palatino Linotype" w:cs="Arial"/>
        </w:rPr>
        <w:t xml:space="preserve">y </w:t>
      </w:r>
      <w:r w:rsidR="00336EFC" w:rsidRPr="00993C00">
        <w:rPr>
          <w:rFonts w:ascii="Palatino Linotype" w:hAnsi="Palatino Linotype" w:cs="Arial"/>
        </w:rPr>
        <w:t>el</w:t>
      </w:r>
      <w:r w:rsidR="00336EFC" w:rsidRPr="00993C00">
        <w:rPr>
          <w:rFonts w:ascii="Palatino Linotype" w:hAnsi="Palatino Linotype" w:cs="Arial"/>
          <w:b/>
          <w:bCs/>
        </w:rPr>
        <w:t xml:space="preserve"> </w:t>
      </w:r>
      <w:r w:rsidR="00EB3492" w:rsidRPr="00993C00">
        <w:rPr>
          <w:rFonts w:ascii="Palatino Linotype" w:hAnsi="Palatino Linotype" w:cs="Arial"/>
          <w:b/>
        </w:rPr>
        <w:t>00</w:t>
      </w:r>
      <w:r w:rsidR="005F0529" w:rsidRPr="00993C00">
        <w:rPr>
          <w:rFonts w:ascii="Palatino Linotype" w:hAnsi="Palatino Linotype" w:cs="Arial"/>
          <w:b/>
        </w:rPr>
        <w:t>56</w:t>
      </w:r>
      <w:r w:rsidR="006D79FA" w:rsidRPr="00993C00">
        <w:rPr>
          <w:rFonts w:ascii="Palatino Linotype" w:hAnsi="Palatino Linotype" w:cs="Arial"/>
          <w:b/>
        </w:rPr>
        <w:t>3</w:t>
      </w:r>
      <w:r w:rsidR="00EB3492" w:rsidRPr="00993C00">
        <w:rPr>
          <w:rFonts w:ascii="Palatino Linotype" w:hAnsi="Palatino Linotype" w:cs="Arial"/>
          <w:b/>
        </w:rPr>
        <w:t>/INFOEM/IP/RR/2019</w:t>
      </w:r>
      <w:r w:rsidR="002F3FA0" w:rsidRPr="00993C00">
        <w:rPr>
          <w:rFonts w:ascii="Palatino Linotype" w:hAnsi="Palatino Linotype" w:cs="Arial"/>
          <w:b/>
          <w:bCs/>
        </w:rPr>
        <w:t xml:space="preserve"> </w:t>
      </w:r>
      <w:r w:rsidR="00336EFC" w:rsidRPr="00993C00">
        <w:rPr>
          <w:rFonts w:ascii="Palatino Linotype" w:hAnsi="Palatino Linotype" w:cs="Arial"/>
        </w:rPr>
        <w:t xml:space="preserve">al Comisionado </w:t>
      </w:r>
      <w:r w:rsidR="00442D74" w:rsidRPr="00993C00">
        <w:rPr>
          <w:rFonts w:ascii="Palatino Linotype" w:hAnsi="Palatino Linotype" w:cs="Arial"/>
          <w:b/>
        </w:rPr>
        <w:t>José Guadalupe Luna Hernández,</w:t>
      </w:r>
      <w:r w:rsidR="00651285" w:rsidRPr="00993C00">
        <w:rPr>
          <w:rFonts w:ascii="Palatino Linotype" w:hAnsi="Palatino Linotype" w:cs="Arial"/>
          <w:b/>
        </w:rPr>
        <w:t xml:space="preserve"> </w:t>
      </w:r>
      <w:r w:rsidR="00336EFC" w:rsidRPr="00993C00">
        <w:rPr>
          <w:rFonts w:ascii="Palatino Linotype" w:hAnsi="Palatino Linotype" w:cs="Arial"/>
        </w:rPr>
        <w:t>a efecto de decretar su admisión o desechamiento.</w:t>
      </w:r>
    </w:p>
    <w:p w14:paraId="17010F7F" w14:textId="225E3E46" w:rsidR="006D79FA" w:rsidRPr="00993C00"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993C00">
        <w:rPr>
          <w:rFonts w:ascii="Palatino Linotype" w:hAnsi="Palatino Linotype" w:cs="Arial"/>
        </w:rPr>
        <w:t xml:space="preserve">En fecha </w:t>
      </w:r>
      <w:r w:rsidR="005F0529" w:rsidRPr="00993C00">
        <w:rPr>
          <w:rFonts w:ascii="Palatino Linotype" w:hAnsi="Palatino Linotype" w:cs="Arial"/>
        </w:rPr>
        <w:t>catorce de febrero</w:t>
      </w:r>
      <w:r w:rsidR="00EB3492" w:rsidRPr="00993C00">
        <w:rPr>
          <w:rFonts w:ascii="Palatino Linotype" w:hAnsi="Palatino Linotype" w:cs="Arial"/>
        </w:rPr>
        <w:t xml:space="preserve"> de dos mil diecinueve</w:t>
      </w:r>
      <w:r w:rsidRPr="00993C00">
        <w:rPr>
          <w:rFonts w:ascii="Palatino Linotype" w:hAnsi="Palatino Linotype" w:cs="Arial"/>
        </w:rPr>
        <w:t>, atento a lo dispuesto en el artículo 185</w:t>
      </w:r>
      <w:r w:rsidR="00185F44" w:rsidRPr="00993C00">
        <w:rPr>
          <w:rFonts w:ascii="Palatino Linotype" w:hAnsi="Palatino Linotype" w:cs="Arial"/>
        </w:rPr>
        <w:t>,</w:t>
      </w:r>
      <w:r w:rsidRPr="00993C00">
        <w:rPr>
          <w:rFonts w:ascii="Palatino Linotype" w:hAnsi="Palatino Linotype" w:cs="Arial"/>
        </w:rPr>
        <w:t xml:space="preserve"> fracciones I, II y IV de la </w:t>
      </w:r>
      <w:r w:rsidRPr="00993C00">
        <w:rPr>
          <w:rFonts w:ascii="Palatino Linotype" w:hAnsi="Palatino Linotype"/>
        </w:rPr>
        <w:t xml:space="preserve">Ley de Transparencia y Acceso a la Información Pública del Estado de México y Municipios, </w:t>
      </w:r>
      <w:r w:rsidR="00442D74" w:rsidRPr="00993C00">
        <w:rPr>
          <w:rFonts w:ascii="Palatino Linotype" w:hAnsi="Palatino Linotype"/>
        </w:rPr>
        <w:t xml:space="preserve">se </w:t>
      </w:r>
      <w:r w:rsidRPr="00993C00">
        <w:rPr>
          <w:rFonts w:ascii="Palatino Linotype" w:hAnsi="Palatino Linotype"/>
        </w:rPr>
        <w:t>a</w:t>
      </w:r>
      <w:r w:rsidRPr="00993C00">
        <w:rPr>
          <w:rFonts w:ascii="Palatino Linotype" w:hAnsi="Palatino Linotype" w:cs="Arial"/>
        </w:rPr>
        <w:t>cordó la admisión a trámite de</w:t>
      </w:r>
      <w:r w:rsidR="00336EFC" w:rsidRPr="00993C00">
        <w:rPr>
          <w:rFonts w:ascii="Palatino Linotype" w:hAnsi="Palatino Linotype" w:cs="Arial"/>
        </w:rPr>
        <w:t xml:space="preserve"> </w:t>
      </w:r>
      <w:r w:rsidRPr="00993C00">
        <w:rPr>
          <w:rFonts w:ascii="Palatino Linotype" w:hAnsi="Palatino Linotype" w:cs="Arial"/>
        </w:rPr>
        <w:t>l</w:t>
      </w:r>
      <w:r w:rsidR="00336EFC" w:rsidRPr="00993C00">
        <w:rPr>
          <w:rFonts w:ascii="Palatino Linotype" w:hAnsi="Palatino Linotype" w:cs="Arial"/>
        </w:rPr>
        <w:t>os</w:t>
      </w:r>
      <w:r w:rsidRPr="00993C00">
        <w:rPr>
          <w:rFonts w:ascii="Palatino Linotype" w:hAnsi="Palatino Linotype" w:cs="Arial"/>
        </w:rPr>
        <w:t xml:space="preserve"> </w:t>
      </w:r>
      <w:r w:rsidRPr="00993C00">
        <w:rPr>
          <w:rFonts w:ascii="Palatino Linotype" w:hAnsi="Palatino Linotype" w:cs="Arial"/>
        </w:rPr>
        <w:lastRenderedPageBreak/>
        <w:t>referido</w:t>
      </w:r>
      <w:r w:rsidR="00336EFC" w:rsidRPr="00993C00">
        <w:rPr>
          <w:rFonts w:ascii="Palatino Linotype" w:hAnsi="Palatino Linotype" w:cs="Arial"/>
        </w:rPr>
        <w:t>s</w:t>
      </w:r>
      <w:r w:rsidRPr="00993C00">
        <w:rPr>
          <w:rFonts w:ascii="Palatino Linotype" w:hAnsi="Palatino Linotype" w:cs="Arial"/>
        </w:rPr>
        <w:t xml:space="preserve"> recurso</w:t>
      </w:r>
      <w:r w:rsidR="00336EFC" w:rsidRPr="00993C00">
        <w:rPr>
          <w:rFonts w:ascii="Palatino Linotype" w:hAnsi="Palatino Linotype" w:cs="Arial"/>
        </w:rPr>
        <w:t>s</w:t>
      </w:r>
      <w:r w:rsidRPr="00993C00">
        <w:rPr>
          <w:rFonts w:ascii="Palatino Linotype" w:hAnsi="Palatino Linotype" w:cs="Arial"/>
        </w:rPr>
        <w:t xml:space="preserve"> de revisión</w:t>
      </w:r>
      <w:r w:rsidR="00442D74" w:rsidRPr="00993C00">
        <w:rPr>
          <w:rFonts w:ascii="Palatino Linotype" w:hAnsi="Palatino Linotype" w:cs="Arial"/>
        </w:rPr>
        <w:t>;</w:t>
      </w:r>
      <w:r w:rsidRPr="00993C00">
        <w:rPr>
          <w:rFonts w:ascii="Palatino Linotype" w:hAnsi="Palatino Linotype" w:cs="Arial"/>
        </w:rPr>
        <w:t xml:space="preserve"> así como</w:t>
      </w:r>
      <w:r w:rsidR="00442D74" w:rsidRPr="00993C00">
        <w:rPr>
          <w:rFonts w:ascii="Palatino Linotype" w:hAnsi="Palatino Linotype" w:cs="Arial"/>
        </w:rPr>
        <w:t>,</w:t>
      </w:r>
      <w:r w:rsidRPr="00993C00">
        <w:rPr>
          <w:rFonts w:ascii="Palatino Linotype" w:hAnsi="Palatino Linotype" w:cs="Arial"/>
        </w:rPr>
        <w:t xml:space="preserve"> la integración de</w:t>
      </w:r>
      <w:r w:rsidR="00336EFC" w:rsidRPr="00993C00">
        <w:rPr>
          <w:rFonts w:ascii="Palatino Linotype" w:hAnsi="Palatino Linotype" w:cs="Arial"/>
        </w:rPr>
        <w:t xml:space="preserve"> los</w:t>
      </w:r>
      <w:r w:rsidRPr="00993C00">
        <w:rPr>
          <w:rFonts w:ascii="Palatino Linotype" w:hAnsi="Palatino Linotype" w:cs="Arial"/>
        </w:rPr>
        <w:t xml:space="preserve"> expediente</w:t>
      </w:r>
      <w:r w:rsidR="00336EFC" w:rsidRPr="00993C00">
        <w:rPr>
          <w:rFonts w:ascii="Palatino Linotype" w:hAnsi="Palatino Linotype" w:cs="Arial"/>
        </w:rPr>
        <w:t>s</w:t>
      </w:r>
      <w:r w:rsidRPr="00993C00">
        <w:rPr>
          <w:rFonts w:ascii="Palatino Linotype" w:hAnsi="Palatino Linotype" w:cs="Arial"/>
        </w:rPr>
        <w:t xml:space="preserve"> respectivo</w:t>
      </w:r>
      <w:r w:rsidR="00336EFC" w:rsidRPr="00993C00">
        <w:rPr>
          <w:rFonts w:ascii="Palatino Linotype" w:hAnsi="Palatino Linotype" w:cs="Arial"/>
        </w:rPr>
        <w:t>s</w:t>
      </w:r>
      <w:r w:rsidRPr="00993C00">
        <w:rPr>
          <w:rFonts w:ascii="Palatino Linotype" w:hAnsi="Palatino Linotype" w:cs="Arial"/>
        </w:rPr>
        <w:t>, mismo</w:t>
      </w:r>
      <w:r w:rsidR="00336EFC" w:rsidRPr="00993C00">
        <w:rPr>
          <w:rFonts w:ascii="Palatino Linotype" w:hAnsi="Palatino Linotype" w:cs="Arial"/>
        </w:rPr>
        <w:t>s</w:t>
      </w:r>
      <w:r w:rsidRPr="00993C00">
        <w:rPr>
          <w:rFonts w:ascii="Palatino Linotype" w:hAnsi="Palatino Linotype" w:cs="Arial"/>
        </w:rPr>
        <w:t xml:space="preserve"> que se pus</w:t>
      </w:r>
      <w:r w:rsidR="00336EFC" w:rsidRPr="00993C00">
        <w:rPr>
          <w:rFonts w:ascii="Palatino Linotype" w:hAnsi="Palatino Linotype" w:cs="Arial"/>
        </w:rPr>
        <w:t>ieron</w:t>
      </w:r>
      <w:r w:rsidRPr="00993C00">
        <w:rPr>
          <w:rFonts w:ascii="Palatino Linotype" w:hAnsi="Palatino Linotype" w:cs="Arial"/>
        </w:rPr>
        <w:t xml:space="preserve"> a disposición de las partes para que</w:t>
      </w:r>
      <w:r w:rsidR="00442D74" w:rsidRPr="00993C00">
        <w:rPr>
          <w:rFonts w:ascii="Palatino Linotype" w:hAnsi="Palatino Linotype" w:cs="Arial"/>
        </w:rPr>
        <w:t>,</w:t>
      </w:r>
      <w:r w:rsidRPr="00993C00">
        <w:rPr>
          <w:rFonts w:ascii="Palatino Linotype" w:hAnsi="Palatino Linotype" w:cs="Arial"/>
        </w:rPr>
        <w:t xml:space="preserve"> </w:t>
      </w:r>
      <w:r w:rsidR="00336EFC" w:rsidRPr="00993C00">
        <w:rPr>
          <w:rFonts w:ascii="Palatino Linotype" w:hAnsi="Palatino Linotype" w:cs="Arial"/>
        </w:rPr>
        <w:t xml:space="preserve">de considerarlo conveniente, en el plazo máximo de siete días hábiles, </w:t>
      </w:r>
      <w:r w:rsidR="007B378D" w:rsidRPr="00993C00">
        <w:rPr>
          <w:rFonts w:ascii="Palatino Linotype" w:hAnsi="Palatino Linotype" w:cs="Arial"/>
          <w:b/>
        </w:rPr>
        <w:t>EL RECURRENTE</w:t>
      </w:r>
      <w:r w:rsidR="00336EFC" w:rsidRPr="00993C00">
        <w:rPr>
          <w:rFonts w:ascii="Palatino Linotype" w:hAnsi="Palatino Linotype" w:cs="Arial"/>
        </w:rPr>
        <w:t xml:space="preserve"> reali</w:t>
      </w:r>
      <w:r w:rsidR="005F0529" w:rsidRPr="00993C00">
        <w:rPr>
          <w:rFonts w:ascii="Palatino Linotype" w:hAnsi="Palatino Linotype" w:cs="Arial"/>
        </w:rPr>
        <w:t>zara manifestaciones y alegatos;</w:t>
      </w:r>
      <w:r w:rsidR="00336EFC" w:rsidRPr="00993C00">
        <w:rPr>
          <w:rFonts w:ascii="Palatino Linotype" w:hAnsi="Palatino Linotype" w:cs="Arial"/>
        </w:rPr>
        <w:t xml:space="preserve"> así como</w:t>
      </w:r>
      <w:r w:rsidR="005F0529" w:rsidRPr="00993C00">
        <w:rPr>
          <w:rFonts w:ascii="Palatino Linotype" w:hAnsi="Palatino Linotype" w:cs="Arial"/>
        </w:rPr>
        <w:t>,</w:t>
      </w:r>
      <w:r w:rsidR="00336EFC" w:rsidRPr="00993C00">
        <w:rPr>
          <w:rFonts w:ascii="Palatino Linotype" w:hAnsi="Palatino Linotype" w:cs="Arial"/>
        </w:rPr>
        <w:t xml:space="preserve"> ofreciera las pruebas que a su derecho conviniera y, en el caso del</w:t>
      </w:r>
      <w:r w:rsidR="00336EFC" w:rsidRPr="00993C00">
        <w:rPr>
          <w:rFonts w:ascii="Palatino Linotype" w:hAnsi="Palatino Linotype" w:cs="Arial"/>
          <w:b/>
        </w:rPr>
        <w:t xml:space="preserve"> SUJETO OBLIGADO</w:t>
      </w:r>
      <w:r w:rsidR="00442D74" w:rsidRPr="00993C00">
        <w:rPr>
          <w:rFonts w:ascii="Palatino Linotype" w:hAnsi="Palatino Linotype" w:cs="Arial"/>
          <w:b/>
        </w:rPr>
        <w:t>,</w:t>
      </w:r>
      <w:r w:rsidR="00336EFC" w:rsidRPr="00993C00">
        <w:rPr>
          <w:rFonts w:ascii="Palatino Linotype" w:hAnsi="Palatino Linotype" w:cs="Arial"/>
        </w:rPr>
        <w:t xml:space="preserve"> exhibiera los Informes Justificados cor</w:t>
      </w:r>
      <w:r w:rsidR="005F0529" w:rsidRPr="00993C00">
        <w:rPr>
          <w:rFonts w:ascii="Palatino Linotype" w:hAnsi="Palatino Linotype" w:cs="Arial"/>
        </w:rPr>
        <w:t>respondientes.</w:t>
      </w:r>
    </w:p>
    <w:p w14:paraId="7E409D00" w14:textId="08F6FF6E" w:rsidR="00EF5FDC" w:rsidRPr="00993C00" w:rsidRDefault="00EF5FDC" w:rsidP="00EF5FDC">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993C00">
        <w:rPr>
          <w:rFonts w:ascii="Palatino Linotype" w:hAnsi="Palatino Linotype" w:cs="Arial"/>
        </w:rPr>
        <w:t xml:space="preserve">Por economía procesal y a fin de evitar la emisión de resoluciones contradictorias, el Pleno de este Instituto determinó la acumulación de los recursos de revisión al rubro citados, en la Séptima Sesión Ordinaria, del veinte de febrero de dos mil diecinueve, </w:t>
      </w:r>
      <w:r w:rsidRPr="00993C00">
        <w:rPr>
          <w:rFonts w:ascii="Palatino Linotype" w:eastAsia="MS Mincho" w:hAnsi="Palatino Linotype" w:cs="Arial"/>
        </w:rPr>
        <w:t xml:space="preserve">turnándose a la Comisionada </w:t>
      </w:r>
      <w:r w:rsidRPr="00993C00">
        <w:rPr>
          <w:rFonts w:ascii="Palatino Linotype" w:eastAsia="MS Mincho" w:hAnsi="Palatino Linotype" w:cs="Arial"/>
          <w:b/>
        </w:rPr>
        <w:t>Eva Abaid Yapur</w:t>
      </w:r>
      <w:r w:rsidRPr="00993C00">
        <w:rPr>
          <w:rFonts w:ascii="Palatino Linotype" w:eastAsia="MS Mincho" w:hAnsi="Palatino Linotype" w:cs="Arial"/>
        </w:rPr>
        <w:t xml:space="preserve"> para que formulara y presentara el proyecto de resolución correspondiente, de conformidad con lo dispuesto en el artículo 18 del </w:t>
      </w:r>
      <w:r w:rsidRPr="00993C00">
        <w:rPr>
          <w:rFonts w:ascii="Palatino Linotype" w:eastAsia="MS Mincho" w:hAnsi="Palatino Linotype" w:cs="Arial"/>
          <w:lang w:val="es-ES"/>
        </w:rPr>
        <w:t xml:space="preserve">Código de Procedimientos Administrativos del Estado de México, de aplicación supletoria, en términos del </w:t>
      </w:r>
      <w:r w:rsidRPr="00993C00">
        <w:rPr>
          <w:rFonts w:ascii="Palatino Linotype" w:eastAsia="MS Mincho" w:hAnsi="Palatino Linotype" w:cs="Arial"/>
        </w:rPr>
        <w:t xml:space="preserve">artículo 195 de </w:t>
      </w:r>
      <w:r w:rsidRPr="00993C00">
        <w:rPr>
          <w:rFonts w:ascii="Palatino Linotype" w:eastAsia="MS Mincho" w:hAnsi="Palatino Linotype"/>
        </w:rPr>
        <w:t>la Ley de Transparencia y Acceso a la Información Pública del Estado de México y Municipios en vigor.</w:t>
      </w:r>
    </w:p>
    <w:p w14:paraId="2E45702D" w14:textId="213F9D57" w:rsidR="00EB3492" w:rsidRPr="00993C00" w:rsidRDefault="00442D74"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993C00">
        <w:rPr>
          <w:rFonts w:ascii="Palatino Linotype" w:hAnsi="Palatino Linotype" w:cs="Arial"/>
        </w:rPr>
        <w:t xml:space="preserve">De las constancias que obran en el </w:t>
      </w:r>
      <w:r w:rsidRPr="00993C00">
        <w:rPr>
          <w:rFonts w:ascii="Palatino Linotype" w:hAnsi="Palatino Linotype" w:cs="Arial"/>
          <w:b/>
        </w:rPr>
        <w:t>SAIMEX</w:t>
      </w:r>
      <w:r w:rsidRPr="00993C00">
        <w:rPr>
          <w:rFonts w:ascii="Palatino Linotype" w:hAnsi="Palatino Linotype" w:cs="Arial"/>
        </w:rPr>
        <w:t xml:space="preserve">, se desprende que </w:t>
      </w:r>
      <w:r w:rsidRPr="00993C00">
        <w:rPr>
          <w:rFonts w:ascii="Palatino Linotype" w:hAnsi="Palatino Linotype" w:cs="Arial"/>
          <w:b/>
        </w:rPr>
        <w:t>EL SUJETO OBLIGADO,</w:t>
      </w:r>
      <w:r w:rsidRPr="00993C00">
        <w:rPr>
          <w:rFonts w:ascii="Palatino Linotype" w:hAnsi="Palatino Linotype" w:cs="Arial"/>
        </w:rPr>
        <w:t xml:space="preserve"> el </w:t>
      </w:r>
      <w:r w:rsidR="00EF5FDC" w:rsidRPr="00993C00">
        <w:rPr>
          <w:rFonts w:ascii="Palatino Linotype" w:hAnsi="Palatino Linotype" w:cs="Arial"/>
        </w:rPr>
        <w:t>veinticinco</w:t>
      </w:r>
      <w:r w:rsidR="006D79FA" w:rsidRPr="00993C00">
        <w:rPr>
          <w:rFonts w:ascii="Palatino Linotype" w:hAnsi="Palatino Linotype" w:cs="Arial"/>
        </w:rPr>
        <w:t xml:space="preserve"> de febrero</w:t>
      </w:r>
      <w:r w:rsidR="00EB3492" w:rsidRPr="00993C00">
        <w:rPr>
          <w:rFonts w:ascii="Palatino Linotype" w:hAnsi="Palatino Linotype" w:cs="Arial"/>
        </w:rPr>
        <w:t xml:space="preserve"> de dos mil diecinueve</w:t>
      </w:r>
      <w:r w:rsidRPr="00993C00">
        <w:rPr>
          <w:rFonts w:ascii="Palatino Linotype" w:hAnsi="Palatino Linotype" w:cs="Arial"/>
        </w:rPr>
        <w:t>, rindió su</w:t>
      </w:r>
      <w:r w:rsidR="00CC761A" w:rsidRPr="00993C00">
        <w:rPr>
          <w:rFonts w:ascii="Palatino Linotype" w:hAnsi="Palatino Linotype" w:cs="Arial"/>
        </w:rPr>
        <w:t>s</w:t>
      </w:r>
      <w:r w:rsidRPr="00993C00">
        <w:rPr>
          <w:rFonts w:ascii="Palatino Linotype" w:hAnsi="Palatino Linotype" w:cs="Arial"/>
        </w:rPr>
        <w:t xml:space="preserve"> Informe</w:t>
      </w:r>
      <w:r w:rsidR="00CC761A" w:rsidRPr="00993C00">
        <w:rPr>
          <w:rFonts w:ascii="Palatino Linotype" w:hAnsi="Palatino Linotype" w:cs="Arial"/>
        </w:rPr>
        <w:t>s</w:t>
      </w:r>
      <w:r w:rsidRPr="00993C00">
        <w:rPr>
          <w:rFonts w:ascii="Palatino Linotype" w:hAnsi="Palatino Linotype" w:cs="Arial"/>
        </w:rPr>
        <w:t xml:space="preserve"> Justificado</w:t>
      </w:r>
      <w:r w:rsidR="00CC761A" w:rsidRPr="00993C00">
        <w:rPr>
          <w:rFonts w:ascii="Palatino Linotype" w:hAnsi="Palatino Linotype" w:cs="Arial"/>
        </w:rPr>
        <w:t>s</w:t>
      </w:r>
      <w:r w:rsidRPr="00993C00">
        <w:rPr>
          <w:rFonts w:ascii="Palatino Linotype" w:hAnsi="Palatino Linotype" w:cs="Arial"/>
        </w:rPr>
        <w:t>, adjuntando</w:t>
      </w:r>
      <w:r w:rsidRPr="00993C00">
        <w:rPr>
          <w:rFonts w:ascii="Palatino Linotype" w:hAnsi="Palatino Linotype" w:cs="Arial"/>
          <w:b/>
        </w:rPr>
        <w:t xml:space="preserve"> </w:t>
      </w:r>
      <w:r w:rsidRPr="00993C00">
        <w:rPr>
          <w:rFonts w:ascii="Palatino Linotype" w:hAnsi="Palatino Linotype" w:cs="Arial"/>
        </w:rPr>
        <w:t>los archivos electrónicos</w:t>
      </w:r>
      <w:r w:rsidR="00EB3492" w:rsidRPr="00993C00">
        <w:rPr>
          <w:rFonts w:ascii="Palatino Linotype" w:hAnsi="Palatino Linotype" w:cs="Arial"/>
        </w:rPr>
        <w:t xml:space="preserve"> siguientes: </w:t>
      </w:r>
    </w:p>
    <w:p w14:paraId="46E98FE0" w14:textId="6A85D293" w:rsidR="006D79FA" w:rsidRPr="00993C00" w:rsidRDefault="00EF5FDC" w:rsidP="006D79FA">
      <w:pPr>
        <w:pStyle w:val="Prrafodelista"/>
        <w:spacing w:before="240" w:after="240" w:line="360" w:lineRule="auto"/>
        <w:ind w:left="0"/>
        <w:contextualSpacing w:val="0"/>
        <w:jc w:val="both"/>
        <w:rPr>
          <w:rFonts w:ascii="Palatino Linotype" w:hAnsi="Palatino Linotype" w:cs="Arial"/>
          <w:b/>
        </w:rPr>
      </w:pPr>
      <w:r w:rsidRPr="00993C00">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56891E8" wp14:editId="1D4A7EBB">
                <wp:simplePos x="0" y="0"/>
                <wp:positionH relativeFrom="column">
                  <wp:posOffset>-22860</wp:posOffset>
                </wp:positionH>
                <wp:positionV relativeFrom="paragraph">
                  <wp:posOffset>413385</wp:posOffset>
                </wp:positionV>
                <wp:extent cx="5638800" cy="1143000"/>
                <wp:effectExtent l="38100" t="38100" r="57150" b="95250"/>
                <wp:wrapNone/>
                <wp:docPr id="3" name="Conector recto 3"/>
                <wp:cNvGraphicFramePr/>
                <a:graphic xmlns:a="http://schemas.openxmlformats.org/drawingml/2006/main">
                  <a:graphicData uri="http://schemas.microsoft.com/office/word/2010/wordprocessingShape">
                    <wps:wsp>
                      <wps:cNvCnPr/>
                      <wps:spPr>
                        <a:xfrm>
                          <a:off x="0" y="0"/>
                          <a:ext cx="5638800" cy="1143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CC169E"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32.55pt" to="442.2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GrugEAAMUDAAAOAAAAZHJzL2Uyb0RvYy54bWysU9uK2zAQfS/sPwi9b2wn7RJMnH3I0r6U&#10;NvTyAVp5FAt0Y6TGzt93pDje0hYWSl8kjzTnzJyj8e5xsoadAaP2ruPNquYMnPS9dqeOf//2/n7L&#10;WUzC9cJ4Bx2/QOSP+7s3uzG0sPaDNz0gIxIX2zF0fEgptFUV5QBWxJUP4OhSebQiUYinqkcxErs1&#10;1bquH6rRYx/QS4iRTp+ul3xf+JUCmT4rFSEx03HqLZUVy/qc12q/E+0JRRi0nNsQ/9CFFdpR0YXq&#10;SSTBfqD+g8pqiT56lVbS28orpSUUDaSmqX9T83UQAYoWMieGxab4/2jlp/MRme47vuHMCUtPdKCH&#10;kskjw7yxTfZoDLGl1IM74hzFcMQseFJo805S2FR8vSy+wpSYpMN3D5vttib7Jd01zdtNTQHxVC/w&#10;gDF9AG9Z/ui40S4LF604f4zpmnpLIVxu59pA+UoXAznZuC+gSAyVXBd0GSM4GGRnQQMgpASXmrl0&#10;yc4wpY1ZgPXrwDk/Q6GM2AJuXgcviFLZu7SArXYe/0aQplvL6pp/c+CqO1vw7PtLeZpiDc1KMXee&#10;6zyMv8YF/vL37X8CAAD//wMAUEsDBBQABgAIAAAAIQAfJXdK3QAAAAkBAAAPAAAAZHJzL2Rvd25y&#10;ZXYueG1sTI/NTsMwEITvSLyDtUjcWqcmRCGNUyEkJI40cODoxNv8ENuR7Tbp27Oc4Dg7o5lvy8Nq&#10;JnZBHwZnJey2CTC0rdOD7SR8frxucmAhKqvV5CxKuGKAQ3V7U6pCu8Ue8VLHjlGJDYWS0Mc4F5yH&#10;tkejwtbNaMk7OW9UJOk7rr1aqNxMXCRJxo0aLC30asaXHtvv+mwkfPlmFG/XZRZuzOqncUbxfkQp&#10;7+/W5z2wiGv8C8MvPqFDRUyNO1sd2CRh85BRUkL2uANGfp6nKbBGgkjpwquS//+g+gEAAP//AwBQ&#10;SwECLQAUAAYACAAAACEAtoM4kv4AAADhAQAAEwAAAAAAAAAAAAAAAAAAAAAAW0NvbnRlbnRfVHlw&#10;ZXNdLnhtbFBLAQItABQABgAIAAAAIQA4/SH/1gAAAJQBAAALAAAAAAAAAAAAAAAAAC8BAABfcmVs&#10;cy8ucmVsc1BLAQItABQABgAIAAAAIQA2kdGrugEAAMUDAAAOAAAAAAAAAAAAAAAAAC4CAABkcnMv&#10;ZTJvRG9jLnhtbFBLAQItABQABgAIAAAAIQAfJXdK3QAAAAkBAAAPAAAAAAAAAAAAAAAAABQEAABk&#10;cnMvZG93bnJldi54bWxQSwUGAAAAAAQABADzAAAAHgUAAAAA&#10;" strokecolor="#4f81bd [3204]" strokeweight="2pt">
                <v:shadow on="t" color="black" opacity="24903f" origin=",.5" offset="0,.55556mm"/>
              </v:line>
            </w:pict>
          </mc:Fallback>
        </mc:AlternateContent>
      </w:r>
      <w:r w:rsidR="006D79FA" w:rsidRPr="00993C00">
        <w:rPr>
          <w:rFonts w:ascii="Palatino Linotype" w:hAnsi="Palatino Linotype" w:cs="Arial"/>
          <w:b/>
        </w:rPr>
        <w:t>0</w:t>
      </w:r>
      <w:r w:rsidR="005F0529" w:rsidRPr="00993C00">
        <w:rPr>
          <w:rFonts w:ascii="Palatino Linotype" w:hAnsi="Palatino Linotype" w:cs="Arial"/>
          <w:b/>
        </w:rPr>
        <w:t>056</w:t>
      </w:r>
      <w:r w:rsidR="006D79FA" w:rsidRPr="00993C00">
        <w:rPr>
          <w:rFonts w:ascii="Palatino Linotype" w:hAnsi="Palatino Linotype" w:cs="Arial"/>
          <w:b/>
        </w:rPr>
        <w:t>2/INFOEM/IP/RR/2019</w:t>
      </w:r>
    </w:p>
    <w:p w14:paraId="7A42A7DE" w14:textId="51CE1844" w:rsidR="00EF5FDC" w:rsidRPr="00993C00" w:rsidRDefault="00EF5FDC" w:rsidP="006D79FA">
      <w:pPr>
        <w:pStyle w:val="Prrafodelista"/>
        <w:spacing w:before="240" w:after="240" w:line="360" w:lineRule="auto"/>
        <w:ind w:left="0"/>
        <w:contextualSpacing w:val="0"/>
        <w:jc w:val="both"/>
        <w:rPr>
          <w:rFonts w:ascii="Palatino Linotype" w:hAnsi="Palatino Linotype" w:cs="Arial"/>
        </w:rPr>
      </w:pPr>
    </w:p>
    <w:p w14:paraId="6A2EEF06" w14:textId="17501B44" w:rsidR="00EF5FDC" w:rsidRPr="00993C00" w:rsidRDefault="00EF5FDC" w:rsidP="006D79FA">
      <w:pPr>
        <w:pStyle w:val="Prrafodelista"/>
        <w:spacing w:before="240" w:after="240" w:line="360" w:lineRule="auto"/>
        <w:ind w:left="0"/>
        <w:contextualSpacing w:val="0"/>
        <w:jc w:val="both"/>
        <w:rPr>
          <w:rFonts w:ascii="Palatino Linotype" w:hAnsi="Palatino Linotype" w:cs="Arial"/>
        </w:rPr>
      </w:pPr>
      <w:r w:rsidRPr="00993C00">
        <w:rPr>
          <w:noProof/>
          <w:lang w:eastAsia="es-MX"/>
        </w:rPr>
        <w:lastRenderedPageBreak/>
        <w:drawing>
          <wp:inline distT="0" distB="0" distL="0" distR="0" wp14:anchorId="7732B62C" wp14:editId="123943FF">
            <wp:extent cx="5676900" cy="7058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44" t="10816" r="40303" b="4405"/>
                    <a:stretch/>
                  </pic:blipFill>
                  <pic:spPr bwMode="auto">
                    <a:xfrm>
                      <a:off x="0" y="0"/>
                      <a:ext cx="5676900" cy="7058025"/>
                    </a:xfrm>
                    <a:prstGeom prst="rect">
                      <a:avLst/>
                    </a:prstGeom>
                    <a:ln>
                      <a:noFill/>
                    </a:ln>
                    <a:extLst>
                      <a:ext uri="{53640926-AAD7-44D8-BBD7-CCE9431645EC}">
                        <a14:shadowObscured xmlns:a14="http://schemas.microsoft.com/office/drawing/2010/main"/>
                      </a:ext>
                    </a:extLst>
                  </pic:spPr>
                </pic:pic>
              </a:graphicData>
            </a:graphic>
          </wp:inline>
        </w:drawing>
      </w:r>
    </w:p>
    <w:p w14:paraId="2594B14B" w14:textId="0A45F61A" w:rsidR="00EF5FDC" w:rsidRPr="00993C00" w:rsidRDefault="00EF5FDC" w:rsidP="006D79FA">
      <w:pPr>
        <w:pStyle w:val="Prrafodelista"/>
        <w:spacing w:before="240" w:after="240" w:line="360" w:lineRule="auto"/>
        <w:ind w:left="0"/>
        <w:contextualSpacing w:val="0"/>
        <w:jc w:val="both"/>
        <w:rPr>
          <w:noProof/>
          <w:lang w:eastAsia="es-MX"/>
        </w:rPr>
      </w:pPr>
      <w:r w:rsidRPr="00993C00">
        <w:rPr>
          <w:noProof/>
          <w:lang w:eastAsia="es-MX"/>
        </w:rPr>
        <w:lastRenderedPageBreak/>
        <w:drawing>
          <wp:inline distT="0" distB="0" distL="0" distR="0" wp14:anchorId="3D731BC6" wp14:editId="5766A3A9">
            <wp:extent cx="5657850" cy="7162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08" t="13155" r="40138" b="3820"/>
                    <a:stretch/>
                  </pic:blipFill>
                  <pic:spPr bwMode="auto">
                    <a:xfrm>
                      <a:off x="0" y="0"/>
                      <a:ext cx="5657850" cy="7162800"/>
                    </a:xfrm>
                    <a:prstGeom prst="rect">
                      <a:avLst/>
                    </a:prstGeom>
                    <a:ln>
                      <a:noFill/>
                    </a:ln>
                    <a:extLst>
                      <a:ext uri="{53640926-AAD7-44D8-BBD7-CCE9431645EC}">
                        <a14:shadowObscured xmlns:a14="http://schemas.microsoft.com/office/drawing/2010/main"/>
                      </a:ext>
                    </a:extLst>
                  </pic:spPr>
                </pic:pic>
              </a:graphicData>
            </a:graphic>
          </wp:inline>
        </w:drawing>
      </w:r>
      <w:r w:rsidRPr="00993C00">
        <w:rPr>
          <w:noProof/>
          <w:lang w:eastAsia="es-MX"/>
        </w:rPr>
        <w:t xml:space="preserve"> </w:t>
      </w:r>
      <w:r w:rsidRPr="00993C00">
        <w:rPr>
          <w:noProof/>
          <w:lang w:eastAsia="es-MX"/>
        </w:rPr>
        <w:lastRenderedPageBreak/>
        <w:drawing>
          <wp:inline distT="0" distB="0" distL="0" distR="0" wp14:anchorId="6D49054E" wp14:editId="61114A88">
            <wp:extent cx="5743575" cy="73818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313" t="39839" r="45236" b="4405"/>
                    <a:stretch/>
                  </pic:blipFill>
                  <pic:spPr bwMode="auto">
                    <a:xfrm>
                      <a:off x="0" y="0"/>
                      <a:ext cx="5743575" cy="7381875"/>
                    </a:xfrm>
                    <a:prstGeom prst="rect">
                      <a:avLst/>
                    </a:prstGeom>
                    <a:ln>
                      <a:noFill/>
                    </a:ln>
                    <a:extLst>
                      <a:ext uri="{53640926-AAD7-44D8-BBD7-CCE9431645EC}">
                        <a14:shadowObscured xmlns:a14="http://schemas.microsoft.com/office/drawing/2010/main"/>
                      </a:ext>
                    </a:extLst>
                  </pic:spPr>
                </pic:pic>
              </a:graphicData>
            </a:graphic>
          </wp:inline>
        </w:drawing>
      </w:r>
    </w:p>
    <w:p w14:paraId="6CE47235" w14:textId="180B449F" w:rsidR="00EF5FDC" w:rsidRPr="00993C00" w:rsidRDefault="00EF5FDC" w:rsidP="006D79FA">
      <w:pPr>
        <w:pStyle w:val="Prrafodelista"/>
        <w:spacing w:before="240" w:after="240" w:line="360" w:lineRule="auto"/>
        <w:ind w:left="0"/>
        <w:contextualSpacing w:val="0"/>
        <w:jc w:val="both"/>
        <w:rPr>
          <w:rFonts w:ascii="Palatino Linotype" w:hAnsi="Palatino Linotype"/>
          <w:noProof/>
          <w:lang w:eastAsia="es-MX"/>
        </w:rPr>
      </w:pPr>
      <w:r w:rsidRPr="00993C00">
        <w:rPr>
          <w:rFonts w:ascii="Palatino Linotype" w:hAnsi="Palatino Linotype"/>
          <w:noProof/>
          <w:lang w:eastAsia="es-MX"/>
        </w:rPr>
        <w:lastRenderedPageBreak/>
        <w:t>Asimismo, adjuntó a su Informe Justificado el acuse de la solicitud y el nombramiento del Titular de la Unidad de Transparencia, los cuales no se plasman en obvio de representaciones innecesarias.</w:t>
      </w:r>
    </w:p>
    <w:p w14:paraId="421164C9" w14:textId="19A4F3BC" w:rsidR="00EF5FDC" w:rsidRPr="00993C00" w:rsidRDefault="00EF5FDC" w:rsidP="00EF5FDC">
      <w:pPr>
        <w:pStyle w:val="Prrafodelista"/>
        <w:spacing w:before="240" w:after="240" w:line="360" w:lineRule="auto"/>
        <w:ind w:left="0"/>
        <w:contextualSpacing w:val="0"/>
        <w:jc w:val="both"/>
        <w:rPr>
          <w:rFonts w:ascii="Palatino Linotype" w:hAnsi="Palatino Linotype" w:cs="Arial"/>
          <w:b/>
        </w:rPr>
      </w:pPr>
      <w:r w:rsidRPr="00993C00">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3054466B" wp14:editId="2F528703">
                <wp:simplePos x="0" y="0"/>
                <wp:positionH relativeFrom="column">
                  <wp:posOffset>-22861</wp:posOffset>
                </wp:positionH>
                <wp:positionV relativeFrom="paragraph">
                  <wp:posOffset>413385</wp:posOffset>
                </wp:positionV>
                <wp:extent cx="5838825" cy="5676900"/>
                <wp:effectExtent l="38100" t="19050" r="66675" b="95250"/>
                <wp:wrapNone/>
                <wp:docPr id="8" name="Conector recto 8"/>
                <wp:cNvGraphicFramePr/>
                <a:graphic xmlns:a="http://schemas.openxmlformats.org/drawingml/2006/main">
                  <a:graphicData uri="http://schemas.microsoft.com/office/word/2010/wordprocessingShape">
                    <wps:wsp>
                      <wps:cNvCnPr/>
                      <wps:spPr>
                        <a:xfrm>
                          <a:off x="0" y="0"/>
                          <a:ext cx="5838825" cy="5676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D4000" id="Conector recto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2.55pt" to="457.95pt,4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lHvQEAAMUDAAAOAAAAZHJzL2Uyb0RvYy54bWysU02P0zAQvSPxHyzfadKuWkLUdA9dwQVB&#10;BcsP8DrjxpK/NDZN+u8Zu20WAdJKaC92xp73Zt7zZHs/WcNOgFF71/HlouYMnPS9dseO/3j8+K7h&#10;LCbhemG8g46fIfL73ds32zG0sPKDNz0gIxIX2zF0fEgptFUV5QBWxIUP4OhSebQiUYjHqkcxErs1&#10;1aquN9XosQ/oJcRIpw+XS74r/EqBTF+VipCY6Tj1lsqKZX3Ka7XbivaIIgxaXtsQ/9GFFdpR0Znq&#10;QSTBfqL+i8pqiT56lRbS28orpSUUDaRmWf+h5vsgAhQtZE4Ms03x9Wjll9MBme47Tg/lhKUn2tND&#10;yeSRYd5Ykz0aQ2wpde8OeI1iOGAWPCm0eScpbCq+nmdfYUpM0uG6uWua1ZozSXfrzfvNh7o4Xz3D&#10;A8b0Cbxl+aPjRrssXLTi9DkmKkmptxQKcjuXBspXOhvIycZ9A0ViqOSqoMsYwd4gOwkaACEluLTM&#10;goivZGeY0sbMwPpl4DU/Q6GM2AxevgyeEaWyd2kGW+08/osgTbeW1SX/5sBFd7bgyffn8jTFGpqV&#10;ovA613kYf48L/Pnv2/0CAAD//wMAUEsDBBQABgAIAAAAIQBXPZvl3QAAAAkBAAAPAAAAZHJzL2Rv&#10;d25yZXYueG1sTI9LT8MwEITvSPwHa5G4tU6CEpEQp0JISBxp6IGjEy95ED9ku03671lOcJvVjGa+&#10;rQ+bXtgFfZisEZDuE2BoeqsmMwg4fbzuHoGFKI2SizUo4IoBDs3tTS0rZVdzxEsbB0YlJlRSwBij&#10;qzgP/Yhahr11aMj7sl7LSKcfuPJypXK98CxJCq7lZGhhlA5fRuy/27MW8Om7OXu7ri6zc9GWs8Ps&#10;/YhC3N9tz0/AIm7xLwy/+IQODTF19mxUYIuA3UNBSQFFngIjv0zzElhHIi9T4E3N/3/Q/AAAAP//&#10;AwBQSwECLQAUAAYACAAAACEAtoM4kv4AAADhAQAAEwAAAAAAAAAAAAAAAAAAAAAAW0NvbnRlbnRf&#10;VHlwZXNdLnhtbFBLAQItABQABgAIAAAAIQA4/SH/1gAAAJQBAAALAAAAAAAAAAAAAAAAAC8BAABf&#10;cmVscy8ucmVsc1BLAQItABQABgAIAAAAIQBRwxlHvQEAAMUDAAAOAAAAAAAAAAAAAAAAAC4CAABk&#10;cnMvZTJvRG9jLnhtbFBLAQItABQABgAIAAAAIQBXPZvl3QAAAAkBAAAPAAAAAAAAAAAAAAAAABcE&#10;AABkcnMvZG93bnJldi54bWxQSwUGAAAAAAQABADzAAAAIQUAAAAA&#10;" strokecolor="#4f81bd [3204]" strokeweight="2pt">
                <v:shadow on="t" color="black" opacity="24903f" origin=",.5" offset="0,.55556mm"/>
              </v:line>
            </w:pict>
          </mc:Fallback>
        </mc:AlternateContent>
      </w:r>
      <w:r w:rsidRPr="00993C00">
        <w:rPr>
          <w:rFonts w:ascii="Palatino Linotype" w:hAnsi="Palatino Linotype" w:cs="Arial"/>
          <w:b/>
        </w:rPr>
        <w:t>00563/INFOEM/IP/RR/2019</w:t>
      </w:r>
    </w:p>
    <w:p w14:paraId="00C28914" w14:textId="77777777" w:rsidR="00EF5FDC" w:rsidRPr="00993C00" w:rsidRDefault="00EF5FDC" w:rsidP="006D79FA">
      <w:pPr>
        <w:pStyle w:val="Prrafodelista"/>
        <w:spacing w:before="240" w:after="240" w:line="360" w:lineRule="auto"/>
        <w:ind w:left="0"/>
        <w:contextualSpacing w:val="0"/>
        <w:jc w:val="both"/>
        <w:rPr>
          <w:rFonts w:ascii="Palatino Linotype" w:hAnsi="Palatino Linotype" w:cs="Arial"/>
        </w:rPr>
      </w:pPr>
    </w:p>
    <w:p w14:paraId="5A2B972E" w14:textId="39BE5967" w:rsidR="00EB3492" w:rsidRPr="00993C00" w:rsidRDefault="005F0529" w:rsidP="00EB3492">
      <w:pPr>
        <w:pStyle w:val="Prrafodelista"/>
        <w:spacing w:before="100" w:beforeAutospacing="1" w:after="100" w:afterAutospacing="1" w:line="360" w:lineRule="auto"/>
        <w:ind w:left="0"/>
        <w:contextualSpacing w:val="0"/>
        <w:jc w:val="both"/>
        <w:rPr>
          <w:rFonts w:ascii="Palatino Linotype" w:hAnsi="Palatino Linotype" w:cs="Arial"/>
        </w:rPr>
      </w:pPr>
      <w:r w:rsidRPr="00993C00">
        <w:rPr>
          <w:noProof/>
          <w:lang w:eastAsia="es-MX"/>
        </w:rPr>
        <w:lastRenderedPageBreak/>
        <w:drawing>
          <wp:inline distT="0" distB="0" distL="0" distR="0" wp14:anchorId="56788621" wp14:editId="03706E85">
            <wp:extent cx="5791835" cy="6943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66" t="8187" r="40960" b="8205"/>
                    <a:stretch/>
                  </pic:blipFill>
                  <pic:spPr bwMode="auto">
                    <a:xfrm>
                      <a:off x="0" y="0"/>
                      <a:ext cx="5791835" cy="6943725"/>
                    </a:xfrm>
                    <a:prstGeom prst="rect">
                      <a:avLst/>
                    </a:prstGeom>
                    <a:ln>
                      <a:noFill/>
                    </a:ln>
                    <a:extLst>
                      <a:ext uri="{53640926-AAD7-44D8-BBD7-CCE9431645EC}">
                        <a14:shadowObscured xmlns:a14="http://schemas.microsoft.com/office/drawing/2010/main"/>
                      </a:ext>
                    </a:extLst>
                  </pic:spPr>
                </pic:pic>
              </a:graphicData>
            </a:graphic>
          </wp:inline>
        </w:drawing>
      </w:r>
    </w:p>
    <w:p w14:paraId="21139044" w14:textId="1FCF94FC" w:rsidR="006D79FA" w:rsidRPr="00993C00" w:rsidRDefault="006D79FA" w:rsidP="00EB3492">
      <w:pPr>
        <w:pStyle w:val="Prrafodelista"/>
        <w:spacing w:before="100" w:beforeAutospacing="1" w:after="100" w:afterAutospacing="1" w:line="360" w:lineRule="auto"/>
        <w:ind w:left="0"/>
        <w:contextualSpacing w:val="0"/>
        <w:jc w:val="both"/>
        <w:rPr>
          <w:rFonts w:ascii="Palatino Linotype" w:hAnsi="Palatino Linotype" w:cs="Arial"/>
        </w:rPr>
      </w:pPr>
      <w:r w:rsidRPr="00993C00">
        <w:rPr>
          <w:noProof/>
          <w:lang w:eastAsia="es-MX"/>
        </w:rPr>
        <w:lastRenderedPageBreak/>
        <w:t xml:space="preserve"> </w:t>
      </w:r>
      <w:r w:rsidR="00521235" w:rsidRPr="00993C00">
        <w:rPr>
          <w:noProof/>
          <w:lang w:eastAsia="es-MX"/>
        </w:rPr>
        <w:drawing>
          <wp:inline distT="0" distB="0" distL="0" distR="0" wp14:anchorId="79934236" wp14:editId="671DA1E5">
            <wp:extent cx="5686425" cy="7315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95" t="9647" r="41289" b="7328"/>
                    <a:stretch/>
                  </pic:blipFill>
                  <pic:spPr bwMode="auto">
                    <a:xfrm>
                      <a:off x="0" y="0"/>
                      <a:ext cx="5686425" cy="7315200"/>
                    </a:xfrm>
                    <a:prstGeom prst="rect">
                      <a:avLst/>
                    </a:prstGeom>
                    <a:ln>
                      <a:noFill/>
                    </a:ln>
                    <a:extLst>
                      <a:ext uri="{53640926-AAD7-44D8-BBD7-CCE9431645EC}">
                        <a14:shadowObscured xmlns:a14="http://schemas.microsoft.com/office/drawing/2010/main"/>
                      </a:ext>
                    </a:extLst>
                  </pic:spPr>
                </pic:pic>
              </a:graphicData>
            </a:graphic>
          </wp:inline>
        </w:drawing>
      </w:r>
    </w:p>
    <w:p w14:paraId="70F5299A" w14:textId="7B4F721D" w:rsidR="00EF5FDC" w:rsidRPr="00993C00" w:rsidRDefault="00EF5FDC" w:rsidP="00EF5FDC">
      <w:pPr>
        <w:spacing w:before="240" w:after="240" w:line="360" w:lineRule="auto"/>
        <w:jc w:val="both"/>
        <w:rPr>
          <w:rFonts w:ascii="Palatino Linotype" w:hAnsi="Palatino Linotype"/>
          <w:noProof/>
          <w:lang w:eastAsia="es-MX"/>
        </w:rPr>
      </w:pPr>
      <w:r w:rsidRPr="00993C00">
        <w:rPr>
          <w:rFonts w:ascii="Palatino Linotype" w:hAnsi="Palatino Linotype"/>
          <w:noProof/>
          <w:lang w:eastAsia="es-MX"/>
        </w:rPr>
        <w:lastRenderedPageBreak/>
        <w:t>Asimismo, adjuntó a su Informe Justificado el acuse de la solicitud</w:t>
      </w:r>
      <w:r w:rsidR="00E5746F" w:rsidRPr="00993C00">
        <w:rPr>
          <w:rFonts w:ascii="Palatino Linotype" w:hAnsi="Palatino Linotype"/>
          <w:noProof/>
          <w:lang w:eastAsia="es-MX"/>
        </w:rPr>
        <w:t xml:space="preserve"> de acceso a la información</w:t>
      </w:r>
      <w:r w:rsidRPr="00993C00">
        <w:rPr>
          <w:rFonts w:ascii="Palatino Linotype" w:hAnsi="Palatino Linotype"/>
          <w:noProof/>
          <w:lang w:eastAsia="es-MX"/>
        </w:rPr>
        <w:t>, el nombramiento del Titular de la Unidad de Transparencia, una impresión de pantalla del apartado de requerimientos y del expediente electrónico del SAIMEX, los cuales no se plasman en obvio de representaciones innecesarias.</w:t>
      </w:r>
    </w:p>
    <w:p w14:paraId="45800690" w14:textId="1EB0965D" w:rsidR="00AC6E4A" w:rsidRPr="00993C00" w:rsidRDefault="005B2089" w:rsidP="00FD5665">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993C00">
        <w:rPr>
          <w:rFonts w:ascii="Palatino Linotype" w:eastAsia="MS Mincho" w:hAnsi="Palatino Linotype" w:cs="Arial"/>
        </w:rPr>
        <w:t xml:space="preserve">En </w:t>
      </w:r>
      <w:r w:rsidR="00EF5FDC" w:rsidRPr="00993C00">
        <w:rPr>
          <w:rFonts w:ascii="Palatino Linotype" w:eastAsia="MS Mincho" w:hAnsi="Palatino Linotype" w:cs="Arial"/>
        </w:rPr>
        <w:t xml:space="preserve">fecha veintisiete de febrero de dos mil diecinueve, la Comisionada Ponente acordó poner a disposición del </w:t>
      </w:r>
      <w:r w:rsidR="00EF5FDC" w:rsidRPr="00993C00">
        <w:rPr>
          <w:rFonts w:ascii="Palatino Linotype" w:eastAsia="MS Mincho" w:hAnsi="Palatino Linotype" w:cs="Arial"/>
          <w:b/>
        </w:rPr>
        <w:t>RECURRENTE</w:t>
      </w:r>
      <w:r w:rsidR="00EF5FDC" w:rsidRPr="00993C00">
        <w:rPr>
          <w:rFonts w:ascii="Palatino Linotype" w:eastAsia="MS Mincho" w:hAnsi="Palatino Linotype" w:cs="Arial"/>
        </w:rPr>
        <w:t xml:space="preserve"> los Informes Justificados,</w:t>
      </w:r>
      <w:r w:rsidRPr="00993C00">
        <w:rPr>
          <w:rFonts w:ascii="Palatino Linotype" w:eastAsia="MS Mincho" w:hAnsi="Palatino Linotype" w:cs="Arial"/>
        </w:rPr>
        <w:t xml:space="preserve"> para que manifestara lo que a su derecho conviniera,</w:t>
      </w:r>
      <w:r w:rsidR="00EF5FDC" w:rsidRPr="00993C00">
        <w:rPr>
          <w:rFonts w:ascii="Palatino Linotype" w:eastAsia="MS Mincho" w:hAnsi="Palatino Linotype" w:cs="Arial"/>
        </w:rPr>
        <w:t xml:space="preserve"> en atención a que estimó que se actualizaba la fracción III del artículo 185 </w:t>
      </w:r>
      <w:r w:rsidR="00AC6E4A" w:rsidRPr="00993C00">
        <w:rPr>
          <w:rFonts w:ascii="Palatino Linotype" w:eastAsia="MS Mincho" w:hAnsi="Palatino Linotype" w:cs="Arial"/>
        </w:rPr>
        <w:t xml:space="preserve">de </w:t>
      </w:r>
      <w:r w:rsidR="00AC6E4A" w:rsidRPr="00993C00">
        <w:rPr>
          <w:rFonts w:ascii="Palatino Linotype" w:eastAsia="MS Mincho" w:hAnsi="Palatino Linotype"/>
        </w:rPr>
        <w:t>la Ley de Transparencia y Acceso a la Información Pública del Estado de México y Municipios en vigor.</w:t>
      </w:r>
    </w:p>
    <w:p w14:paraId="34C1C42C" w14:textId="7F0D74DB" w:rsidR="005B2089" w:rsidRPr="00993C00" w:rsidRDefault="005B2089" w:rsidP="00FD5665">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993C00">
        <w:rPr>
          <w:rFonts w:ascii="Palatino Linotype" w:eastAsia="MS Mincho" w:hAnsi="Palatino Linotype" w:cs="Arial"/>
        </w:rPr>
        <w:t xml:space="preserve">De las constancias que integraban el expediente electrónico del </w:t>
      </w:r>
      <w:r w:rsidRPr="00993C00">
        <w:rPr>
          <w:rFonts w:ascii="Palatino Linotype" w:eastAsia="MS Mincho" w:hAnsi="Palatino Linotype" w:cs="Arial"/>
          <w:b/>
        </w:rPr>
        <w:t>SAIMEX</w:t>
      </w:r>
      <w:r w:rsidRPr="00993C00">
        <w:rPr>
          <w:rFonts w:ascii="Palatino Linotype" w:eastAsia="MS Mincho" w:hAnsi="Palatino Linotype" w:cs="Arial"/>
        </w:rPr>
        <w:t xml:space="preserve">, se advierte que </w:t>
      </w:r>
      <w:r w:rsidRPr="00993C00">
        <w:rPr>
          <w:rFonts w:ascii="Palatino Linotype" w:eastAsia="MS Mincho" w:hAnsi="Palatino Linotype" w:cs="Arial"/>
          <w:b/>
        </w:rPr>
        <w:t>EL RECURRENTE</w:t>
      </w:r>
      <w:r w:rsidRPr="00993C00">
        <w:rPr>
          <w:rFonts w:ascii="Palatino Linotype" w:eastAsia="MS Mincho" w:hAnsi="Palatino Linotype" w:cs="Arial"/>
        </w:rPr>
        <w:t xml:space="preserve"> no realizó manifestaciones, alegatos ni ofreció medios de prueba.</w:t>
      </w:r>
    </w:p>
    <w:p w14:paraId="128F79C8" w14:textId="1F987380" w:rsidR="0047532B" w:rsidRPr="00993C00" w:rsidRDefault="0047532B" w:rsidP="00FD5665">
      <w:pPr>
        <w:pStyle w:val="Prrafodelista"/>
        <w:numPr>
          <w:ilvl w:val="0"/>
          <w:numId w:val="1"/>
        </w:numPr>
        <w:spacing w:before="240" w:after="240" w:line="360" w:lineRule="auto"/>
        <w:ind w:left="0" w:firstLine="0"/>
        <w:contextualSpacing w:val="0"/>
        <w:jc w:val="both"/>
        <w:rPr>
          <w:rFonts w:ascii="Palatino Linotype" w:hAnsi="Palatino Linotype"/>
        </w:rPr>
      </w:pPr>
      <w:r w:rsidRPr="00993C00">
        <w:rPr>
          <w:rFonts w:ascii="Palatino Linotype" w:hAnsi="Palatino Linotype" w:cs="Arial"/>
        </w:rPr>
        <w:t>Una vez analizado el estado procesal que guardaba</w:t>
      </w:r>
      <w:r w:rsidR="00247959" w:rsidRPr="00993C00">
        <w:rPr>
          <w:rFonts w:ascii="Palatino Linotype" w:hAnsi="Palatino Linotype" w:cs="Arial"/>
        </w:rPr>
        <w:t>n los</w:t>
      </w:r>
      <w:r w:rsidRPr="00993C00">
        <w:rPr>
          <w:rFonts w:ascii="Palatino Linotype" w:hAnsi="Palatino Linotype" w:cs="Arial"/>
        </w:rPr>
        <w:t xml:space="preserve"> expediente</w:t>
      </w:r>
      <w:r w:rsidR="00247959" w:rsidRPr="00993C00">
        <w:rPr>
          <w:rFonts w:ascii="Palatino Linotype" w:hAnsi="Palatino Linotype" w:cs="Arial"/>
        </w:rPr>
        <w:t>s</w:t>
      </w:r>
      <w:r w:rsidRPr="00993C00">
        <w:rPr>
          <w:rFonts w:ascii="Palatino Linotype" w:hAnsi="Palatino Linotype" w:cs="Arial"/>
        </w:rPr>
        <w:t xml:space="preserve">, en fecha </w:t>
      </w:r>
      <w:r w:rsidR="005B2089" w:rsidRPr="00993C00">
        <w:rPr>
          <w:rFonts w:ascii="Palatino Linotype" w:hAnsi="Palatino Linotype" w:cs="Arial"/>
        </w:rPr>
        <w:t>siete de marzo</w:t>
      </w:r>
      <w:r w:rsidR="00DE6E4F" w:rsidRPr="00993C00">
        <w:rPr>
          <w:rFonts w:ascii="Palatino Linotype" w:hAnsi="Palatino Linotype" w:cs="Arial"/>
        </w:rPr>
        <w:t xml:space="preserve"> de dos mil diecinueve</w:t>
      </w:r>
      <w:r w:rsidRPr="00993C00">
        <w:rPr>
          <w:rFonts w:ascii="Palatino Linotype" w:hAnsi="Palatino Linotype" w:cs="Arial"/>
        </w:rPr>
        <w:t xml:space="preserve">, la Comisionada Ponente </w:t>
      </w:r>
      <w:r w:rsidR="00DE6E4F" w:rsidRPr="00993C00">
        <w:rPr>
          <w:rFonts w:ascii="Palatino Linotype" w:hAnsi="Palatino Linotype" w:cs="Arial"/>
        </w:rPr>
        <w:t>acordó el cierre de instrucción;</w:t>
      </w:r>
      <w:r w:rsidRPr="00993C00">
        <w:rPr>
          <w:rFonts w:ascii="Palatino Linotype" w:hAnsi="Palatino Linotype" w:cs="Arial"/>
        </w:rPr>
        <w:t xml:space="preserve"> así como</w:t>
      </w:r>
      <w:r w:rsidR="00DE6E4F" w:rsidRPr="00993C00">
        <w:rPr>
          <w:rFonts w:ascii="Palatino Linotype" w:hAnsi="Palatino Linotype" w:cs="Arial"/>
        </w:rPr>
        <w:t>,</w:t>
      </w:r>
      <w:r w:rsidRPr="00993C00">
        <w:rPr>
          <w:rFonts w:ascii="Palatino Linotype" w:hAnsi="Palatino Linotype" w:cs="Arial"/>
        </w:rPr>
        <w:t xml:space="preserve"> la remisión de</w:t>
      </w:r>
      <w:r w:rsidR="00247959" w:rsidRPr="00993C00">
        <w:rPr>
          <w:rFonts w:ascii="Palatino Linotype" w:hAnsi="Palatino Linotype" w:cs="Arial"/>
        </w:rPr>
        <w:t xml:space="preserve"> </w:t>
      </w:r>
      <w:r w:rsidRPr="00993C00">
        <w:rPr>
          <w:rFonts w:ascii="Palatino Linotype" w:hAnsi="Palatino Linotype" w:cs="Arial"/>
        </w:rPr>
        <w:t>l</w:t>
      </w:r>
      <w:r w:rsidR="00247959" w:rsidRPr="00993C00">
        <w:rPr>
          <w:rFonts w:ascii="Palatino Linotype" w:hAnsi="Palatino Linotype" w:cs="Arial"/>
        </w:rPr>
        <w:t>os</w:t>
      </w:r>
      <w:r w:rsidRPr="00993C00">
        <w:rPr>
          <w:rFonts w:ascii="Palatino Linotype" w:hAnsi="Palatino Linotype" w:cs="Arial"/>
        </w:rPr>
        <w:t xml:space="preserve"> mismo</w:t>
      </w:r>
      <w:r w:rsidR="00247959" w:rsidRPr="00993C00">
        <w:rPr>
          <w:rFonts w:ascii="Palatino Linotype" w:hAnsi="Palatino Linotype" w:cs="Arial"/>
        </w:rPr>
        <w:t>s</w:t>
      </w:r>
      <w:r w:rsidRPr="00993C00">
        <w:rPr>
          <w:rFonts w:ascii="Palatino Linotype" w:hAnsi="Palatino Linotype" w:cs="Arial"/>
        </w:rPr>
        <w:t xml:space="preserve"> a efecto de ser resuelto</w:t>
      </w:r>
      <w:r w:rsidR="00097D75" w:rsidRPr="00993C00">
        <w:rPr>
          <w:rFonts w:ascii="Palatino Linotype" w:hAnsi="Palatino Linotype" w:cs="Arial"/>
        </w:rPr>
        <w:t>s</w:t>
      </w:r>
      <w:r w:rsidRPr="00993C00">
        <w:rPr>
          <w:rFonts w:ascii="Palatino Linotype" w:hAnsi="Palatino Linotype" w:cs="Arial"/>
        </w:rPr>
        <w:t>, de conformidad con lo establecido en el artículo 185</w:t>
      </w:r>
      <w:r w:rsidR="002E7625" w:rsidRPr="00993C00">
        <w:rPr>
          <w:rFonts w:ascii="Palatino Linotype" w:hAnsi="Palatino Linotype" w:cs="Arial"/>
        </w:rPr>
        <w:t>,</w:t>
      </w:r>
      <w:r w:rsidRPr="00993C00">
        <w:rPr>
          <w:rFonts w:ascii="Palatino Linotype" w:hAnsi="Palatino Linotype" w:cs="Arial"/>
        </w:rPr>
        <w:t xml:space="preserve"> fracciones VI y VIII de la Ley de Transparencia y Acceso a la Información Pública del Estado de México y Municipios; y</w:t>
      </w:r>
    </w:p>
    <w:p w14:paraId="16D8B2B9" w14:textId="77777777" w:rsidR="0047532B" w:rsidRPr="00993C00" w:rsidRDefault="0047532B" w:rsidP="00FE0A54">
      <w:pPr>
        <w:spacing w:before="100" w:beforeAutospacing="1" w:after="100" w:afterAutospacing="1" w:line="360" w:lineRule="auto"/>
        <w:jc w:val="center"/>
        <w:rPr>
          <w:rFonts w:ascii="Palatino Linotype" w:hAnsi="Palatino Linotype"/>
          <w:b/>
          <w:bCs/>
          <w:spacing w:val="60"/>
          <w:sz w:val="28"/>
        </w:rPr>
      </w:pPr>
      <w:r w:rsidRPr="00993C00">
        <w:rPr>
          <w:rFonts w:ascii="Palatino Linotype" w:hAnsi="Palatino Linotype"/>
          <w:b/>
          <w:bCs/>
          <w:spacing w:val="60"/>
          <w:sz w:val="28"/>
        </w:rPr>
        <w:t>CONSIDERANDO</w:t>
      </w:r>
    </w:p>
    <w:p w14:paraId="3321211A" w14:textId="10B9701D" w:rsidR="0047532B" w:rsidRPr="00993C00"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993C00">
        <w:rPr>
          <w:rFonts w:ascii="Palatino Linotype" w:hAnsi="Palatino Linotype"/>
          <w:b/>
        </w:rPr>
        <w:t>Competencia</w:t>
      </w:r>
      <w:r w:rsidRPr="00993C00">
        <w:rPr>
          <w:rFonts w:ascii="Palatino Linotype" w:hAnsi="Palatino Linotype"/>
        </w:rPr>
        <w:t>.</w:t>
      </w:r>
      <w:r w:rsidRPr="00993C00">
        <w:rPr>
          <w:rFonts w:ascii="Palatino Linotype" w:hAnsi="Palatino Linotype"/>
          <w:b/>
        </w:rPr>
        <w:t xml:space="preserve"> </w:t>
      </w:r>
      <w:r w:rsidRPr="00993C00">
        <w:rPr>
          <w:rFonts w:ascii="Palatino Linotype" w:hAnsi="Palatino Linotype"/>
        </w:rPr>
        <w:t xml:space="preserve">Este Instituto de Transparencia, Acceso a la Información Pública y Protección de Datos Personales del Estado de México y Municipios, es </w:t>
      </w:r>
      <w:r w:rsidRPr="00993C00">
        <w:rPr>
          <w:rFonts w:ascii="Palatino Linotype" w:hAnsi="Palatino Linotype"/>
        </w:rPr>
        <w:lastRenderedPageBreak/>
        <w:t xml:space="preserve">competente para conocer y resolver </w:t>
      </w:r>
      <w:r w:rsidR="005141B8" w:rsidRPr="00993C00">
        <w:rPr>
          <w:rFonts w:ascii="Palatino Linotype" w:hAnsi="Palatino Linotype"/>
        </w:rPr>
        <w:t>los</w:t>
      </w:r>
      <w:r w:rsidRPr="00993C00">
        <w:rPr>
          <w:rFonts w:ascii="Palatino Linotype" w:hAnsi="Palatino Linotype"/>
        </w:rPr>
        <w:t xml:space="preserve"> presente</w:t>
      </w:r>
      <w:r w:rsidR="005141B8" w:rsidRPr="00993C00">
        <w:rPr>
          <w:rFonts w:ascii="Palatino Linotype" w:hAnsi="Palatino Linotype"/>
        </w:rPr>
        <w:t>s</w:t>
      </w:r>
      <w:r w:rsidRPr="00993C00">
        <w:rPr>
          <w:rFonts w:ascii="Palatino Linotype" w:hAnsi="Palatino Linotype"/>
        </w:rPr>
        <w:t xml:space="preserve"> recurso</w:t>
      </w:r>
      <w:r w:rsidR="005141B8" w:rsidRPr="00993C00">
        <w:rPr>
          <w:rFonts w:ascii="Palatino Linotype" w:hAnsi="Palatino Linotype"/>
        </w:rPr>
        <w:t>s</w:t>
      </w:r>
      <w:r w:rsidRPr="00993C00">
        <w:rPr>
          <w:rFonts w:ascii="Palatino Linotype" w:hAnsi="Palatino Linotype"/>
        </w:rPr>
        <w:t>, conforme a lo dispuesto en los artículos 6</w:t>
      </w:r>
      <w:r w:rsidR="00185F44" w:rsidRPr="00993C00">
        <w:rPr>
          <w:rFonts w:ascii="Palatino Linotype" w:hAnsi="Palatino Linotype"/>
        </w:rPr>
        <w:t>,</w:t>
      </w:r>
      <w:r w:rsidRPr="00993C00">
        <w:rPr>
          <w:rFonts w:ascii="Palatino Linotype" w:hAnsi="Palatino Linotype"/>
        </w:rPr>
        <w:t xml:space="preserve"> apartado A de la Constitución Política de los Estados Unidos Mexicanos; 5, párrafos vigésimo, vigésimo primero, vigésimo segundo</w:t>
      </w:r>
      <w:r w:rsidR="00185F44" w:rsidRPr="00993C00">
        <w:rPr>
          <w:rFonts w:ascii="Palatino Linotype" w:hAnsi="Palatino Linotype"/>
        </w:rPr>
        <w:t>,</w:t>
      </w:r>
      <w:r w:rsidRPr="00993C00">
        <w:rPr>
          <w:rFonts w:ascii="Palatino Linotype" w:hAnsi="Palatino Linotype"/>
        </w:rPr>
        <w:t xml:space="preserve"> fracciones IV y V de la Constitución Política del Estado Libre y Soberano de México; 1, 2</w:t>
      </w:r>
      <w:r w:rsidR="00185F44" w:rsidRPr="00993C00">
        <w:rPr>
          <w:rFonts w:ascii="Palatino Linotype" w:hAnsi="Palatino Linotype"/>
        </w:rPr>
        <w:t>,</w:t>
      </w:r>
      <w:r w:rsidRPr="00993C00">
        <w:rPr>
          <w:rFonts w:ascii="Palatino Linotype" w:hAnsi="Palatino Linotype"/>
        </w:rPr>
        <w:t xml:space="preserve"> fracción II, 13, 29, 36</w:t>
      </w:r>
      <w:r w:rsidR="00185F44" w:rsidRPr="00993C00">
        <w:rPr>
          <w:rFonts w:ascii="Palatino Linotype" w:hAnsi="Palatino Linotype"/>
        </w:rPr>
        <w:t>,</w:t>
      </w:r>
      <w:r w:rsidRPr="00993C00">
        <w:rPr>
          <w:rFonts w:ascii="Palatino Linotype" w:hAnsi="Palatino Linotype"/>
        </w:rPr>
        <w:t xml:space="preserve"> fracciones I y II, 176, 178, 179, 181</w:t>
      </w:r>
      <w:r w:rsidR="00185F44" w:rsidRPr="00993C00">
        <w:rPr>
          <w:rFonts w:ascii="Palatino Linotype" w:hAnsi="Palatino Linotype"/>
        </w:rPr>
        <w:t>,</w:t>
      </w:r>
      <w:r w:rsidRPr="00993C00">
        <w:rPr>
          <w:rFonts w:ascii="Palatino Linotype" w:hAnsi="Palatino Linotype"/>
        </w:rPr>
        <w:t xml:space="preserve"> párrafo tercero y 185 de la Ley de Transparencia y Acceso a la Información Pública del Estado de México y Municipios</w:t>
      </w:r>
      <w:r w:rsidRPr="00993C00">
        <w:rPr>
          <w:rFonts w:ascii="Palatino Linotype" w:hAnsi="Palatino Linotype" w:cs="Arial"/>
        </w:rPr>
        <w:t xml:space="preserve">; </w:t>
      </w:r>
      <w:r w:rsidRPr="00993C00">
        <w:rPr>
          <w:rFonts w:ascii="Palatino Linotype" w:hAnsi="Palatino Linotype"/>
        </w:rPr>
        <w:t>9</w:t>
      </w:r>
      <w:r w:rsidR="00185F44" w:rsidRPr="00993C00">
        <w:rPr>
          <w:rFonts w:ascii="Palatino Linotype" w:hAnsi="Palatino Linotype"/>
        </w:rPr>
        <w:t>,</w:t>
      </w:r>
      <w:r w:rsidRPr="00993C00">
        <w:rPr>
          <w:rFonts w:ascii="Palatino Linotype" w:hAnsi="Palatino Linotype"/>
        </w:rPr>
        <w:t xml:space="preserve"> fracciones I, XXIV y 11 </w:t>
      </w:r>
      <w:r w:rsidRPr="00993C00">
        <w:rPr>
          <w:rFonts w:ascii="Palatino Linotype" w:hAnsi="Palatino Linotype" w:cs="Arial"/>
        </w:rPr>
        <w:t>del Reglamento Interior del Instituto de Transparencia, Acceso a la Información Pública y Protección de Datos Personales del Estado de México y Municipios; toda vez que se trata de recurso</w:t>
      </w:r>
      <w:r w:rsidR="005141B8" w:rsidRPr="00993C00">
        <w:rPr>
          <w:rFonts w:ascii="Palatino Linotype" w:hAnsi="Palatino Linotype" w:cs="Arial"/>
        </w:rPr>
        <w:t>s</w:t>
      </w:r>
      <w:r w:rsidRPr="00993C00">
        <w:rPr>
          <w:rFonts w:ascii="Palatino Linotype" w:hAnsi="Palatino Linotype" w:cs="Arial"/>
        </w:rPr>
        <w:t xml:space="preserve"> de revisión interpuesto</w:t>
      </w:r>
      <w:r w:rsidR="005141B8" w:rsidRPr="00993C00">
        <w:rPr>
          <w:rFonts w:ascii="Palatino Linotype" w:hAnsi="Palatino Linotype" w:cs="Arial"/>
        </w:rPr>
        <w:t>s</w:t>
      </w:r>
      <w:r w:rsidRPr="00993C00">
        <w:rPr>
          <w:rFonts w:ascii="Palatino Linotype" w:hAnsi="Palatino Linotype" w:cs="Arial"/>
        </w:rPr>
        <w:t xml:space="preserve"> por un </w:t>
      </w:r>
      <w:r w:rsidR="007911CA" w:rsidRPr="00993C00">
        <w:rPr>
          <w:rFonts w:ascii="Palatino Linotype" w:hAnsi="Palatino Linotype" w:cs="Arial"/>
        </w:rPr>
        <w:t>Ciudadano</w:t>
      </w:r>
      <w:r w:rsidR="00D21A6B" w:rsidRPr="00993C00">
        <w:rPr>
          <w:rFonts w:ascii="Palatino Linotype" w:hAnsi="Palatino Linotype" w:cs="Arial"/>
        </w:rPr>
        <w:t>,</w:t>
      </w:r>
      <w:r w:rsidRPr="00993C00">
        <w:rPr>
          <w:rFonts w:ascii="Palatino Linotype" w:hAnsi="Palatino Linotype" w:cs="Arial"/>
        </w:rPr>
        <w:t xml:space="preserve"> en ejercicio de su derecho de acceso a la información pública, en términos de la Ley de la materia.</w:t>
      </w:r>
    </w:p>
    <w:p w14:paraId="7CC3D1CC" w14:textId="4BBCB308" w:rsidR="00ED4BC0" w:rsidRPr="00993C00"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993C00">
        <w:rPr>
          <w:rFonts w:ascii="Palatino Linotype" w:hAnsi="Palatino Linotype" w:cs="Arial"/>
          <w:b/>
        </w:rPr>
        <w:t>Interés.</w:t>
      </w:r>
      <w:r w:rsidRPr="00993C00">
        <w:rPr>
          <w:rFonts w:ascii="Palatino Linotype" w:hAnsi="Palatino Linotype" w:cs="Arial"/>
        </w:rPr>
        <w:t xml:space="preserve"> </w:t>
      </w:r>
      <w:r w:rsidR="00ED4BC0" w:rsidRPr="00993C00">
        <w:rPr>
          <w:rFonts w:ascii="Palatino Linotype" w:hAnsi="Palatino Linotype" w:cs="Arial"/>
        </w:rPr>
        <w:t>Los</w:t>
      </w:r>
      <w:r w:rsidRPr="00993C00">
        <w:rPr>
          <w:rFonts w:ascii="Palatino Linotype" w:hAnsi="Palatino Linotype" w:cs="Arial"/>
        </w:rPr>
        <w:t xml:space="preserve"> recurso</w:t>
      </w:r>
      <w:r w:rsidR="00ED4BC0" w:rsidRPr="00993C00">
        <w:rPr>
          <w:rFonts w:ascii="Palatino Linotype" w:hAnsi="Palatino Linotype" w:cs="Arial"/>
        </w:rPr>
        <w:t>s</w:t>
      </w:r>
      <w:r w:rsidRPr="00993C00">
        <w:rPr>
          <w:rFonts w:ascii="Palatino Linotype" w:hAnsi="Palatino Linotype" w:cs="Arial"/>
        </w:rPr>
        <w:t xml:space="preserve"> de revisión fue</w:t>
      </w:r>
      <w:r w:rsidR="00ED4BC0" w:rsidRPr="00993C00">
        <w:rPr>
          <w:rFonts w:ascii="Palatino Linotype" w:hAnsi="Palatino Linotype" w:cs="Arial"/>
        </w:rPr>
        <w:t>ron</w:t>
      </w:r>
      <w:r w:rsidRPr="00993C00">
        <w:rPr>
          <w:rFonts w:ascii="Palatino Linotype" w:hAnsi="Palatino Linotype" w:cs="Arial"/>
        </w:rPr>
        <w:t xml:space="preserve"> interpuesto</w:t>
      </w:r>
      <w:r w:rsidR="00ED4BC0" w:rsidRPr="00993C00">
        <w:rPr>
          <w:rFonts w:ascii="Palatino Linotype" w:hAnsi="Palatino Linotype" w:cs="Arial"/>
        </w:rPr>
        <w:t>s</w:t>
      </w:r>
      <w:r w:rsidRPr="00993C00">
        <w:rPr>
          <w:rFonts w:ascii="Palatino Linotype" w:hAnsi="Palatino Linotype" w:cs="Arial"/>
        </w:rPr>
        <w:t xml:space="preserve"> por parte legítima en atención a que fue</w:t>
      </w:r>
      <w:r w:rsidR="00ED4BC0" w:rsidRPr="00993C00">
        <w:rPr>
          <w:rFonts w:ascii="Palatino Linotype" w:hAnsi="Palatino Linotype" w:cs="Arial"/>
        </w:rPr>
        <w:t>ron</w:t>
      </w:r>
      <w:r w:rsidRPr="00993C00">
        <w:rPr>
          <w:rFonts w:ascii="Palatino Linotype" w:hAnsi="Palatino Linotype" w:cs="Arial"/>
        </w:rPr>
        <w:t xml:space="preserve"> presentado</w:t>
      </w:r>
      <w:r w:rsidR="00ED4BC0" w:rsidRPr="00993C00">
        <w:rPr>
          <w:rFonts w:ascii="Palatino Linotype" w:hAnsi="Palatino Linotype" w:cs="Arial"/>
        </w:rPr>
        <w:t>s</w:t>
      </w:r>
      <w:r w:rsidRPr="00993C00">
        <w:rPr>
          <w:rFonts w:ascii="Palatino Linotype" w:hAnsi="Palatino Linotype" w:cs="Arial"/>
        </w:rPr>
        <w:t xml:space="preserve"> por </w:t>
      </w:r>
      <w:r w:rsidR="007B378D" w:rsidRPr="00993C00">
        <w:rPr>
          <w:rFonts w:ascii="Palatino Linotype" w:hAnsi="Palatino Linotype" w:cs="Arial"/>
          <w:b/>
        </w:rPr>
        <w:t>EL RECURRENTE</w:t>
      </w:r>
      <w:r w:rsidRPr="00993C00">
        <w:rPr>
          <w:rFonts w:ascii="Palatino Linotype" w:hAnsi="Palatino Linotype" w:cs="Arial"/>
          <w:snapToGrid w:val="0"/>
        </w:rPr>
        <w:t xml:space="preserve">, quien </w:t>
      </w:r>
      <w:r w:rsidRPr="00993C00">
        <w:rPr>
          <w:rFonts w:ascii="Palatino Linotype" w:hAnsi="Palatino Linotype"/>
        </w:rPr>
        <w:t>fue</w:t>
      </w:r>
      <w:r w:rsidRPr="00993C00">
        <w:rPr>
          <w:rFonts w:ascii="Palatino Linotype" w:hAnsi="Palatino Linotype" w:cs="Arial"/>
          <w:snapToGrid w:val="0"/>
        </w:rPr>
        <w:t xml:space="preserve"> la misma persona que formuló la</w:t>
      </w:r>
      <w:r w:rsidR="00ED4BC0" w:rsidRPr="00993C00">
        <w:rPr>
          <w:rFonts w:ascii="Palatino Linotype" w:hAnsi="Palatino Linotype" w:cs="Arial"/>
          <w:snapToGrid w:val="0"/>
        </w:rPr>
        <w:t>s</w:t>
      </w:r>
      <w:r w:rsidRPr="00993C00">
        <w:rPr>
          <w:rFonts w:ascii="Palatino Linotype" w:hAnsi="Palatino Linotype" w:cs="Arial"/>
          <w:snapToGrid w:val="0"/>
        </w:rPr>
        <w:t xml:space="preserve"> solicitud</w:t>
      </w:r>
      <w:r w:rsidR="00ED4BC0" w:rsidRPr="00993C00">
        <w:rPr>
          <w:rFonts w:ascii="Palatino Linotype" w:hAnsi="Palatino Linotype" w:cs="Arial"/>
          <w:snapToGrid w:val="0"/>
        </w:rPr>
        <w:t>es</w:t>
      </w:r>
      <w:r w:rsidRPr="00993C00">
        <w:rPr>
          <w:rFonts w:ascii="Palatino Linotype" w:hAnsi="Palatino Linotype" w:cs="Arial"/>
          <w:snapToGrid w:val="0"/>
        </w:rPr>
        <w:t xml:space="preserve"> de acceso a la </w:t>
      </w:r>
      <w:r w:rsidRPr="00993C00">
        <w:rPr>
          <w:rFonts w:ascii="Palatino Linotype" w:hAnsi="Palatino Linotype"/>
        </w:rPr>
        <w:t>información</w:t>
      </w:r>
      <w:r w:rsidRPr="00993C00">
        <w:rPr>
          <w:rFonts w:ascii="Palatino Linotype" w:hAnsi="Palatino Linotype" w:cs="Arial"/>
          <w:snapToGrid w:val="0"/>
        </w:rPr>
        <w:t xml:space="preserve"> pública número</w:t>
      </w:r>
      <w:r w:rsidR="00ED4BC0" w:rsidRPr="00993C00">
        <w:rPr>
          <w:rFonts w:ascii="Palatino Linotype" w:hAnsi="Palatino Linotype" w:cs="Arial"/>
          <w:snapToGrid w:val="0"/>
        </w:rPr>
        <w:t>s</w:t>
      </w:r>
      <w:r w:rsidRPr="00993C00">
        <w:rPr>
          <w:rFonts w:ascii="Palatino Linotype" w:hAnsi="Palatino Linotype" w:cs="Arial"/>
          <w:snapToGrid w:val="0"/>
        </w:rPr>
        <w:t xml:space="preserve"> </w:t>
      </w:r>
      <w:r w:rsidR="005B2089" w:rsidRPr="00993C00">
        <w:rPr>
          <w:rFonts w:ascii="Palatino Linotype" w:hAnsi="Palatino Linotype" w:cs="Arial"/>
          <w:b/>
          <w:bCs/>
        </w:rPr>
        <w:t>00013/</w:t>
      </w:r>
      <w:proofErr w:type="spellStart"/>
      <w:r w:rsidR="005B2089" w:rsidRPr="00993C00">
        <w:rPr>
          <w:rFonts w:ascii="Palatino Linotype" w:hAnsi="Palatino Linotype" w:cs="Arial"/>
          <w:b/>
          <w:bCs/>
        </w:rPr>
        <w:t>VACHASO</w:t>
      </w:r>
      <w:proofErr w:type="spellEnd"/>
      <w:r w:rsidR="005B2089" w:rsidRPr="00993C00">
        <w:rPr>
          <w:rFonts w:ascii="Palatino Linotype" w:hAnsi="Palatino Linotype" w:cs="Arial"/>
          <w:b/>
          <w:bCs/>
        </w:rPr>
        <w:t xml:space="preserve">/IP/2019 </w:t>
      </w:r>
      <w:r w:rsidR="005B2089" w:rsidRPr="00993C00">
        <w:rPr>
          <w:rFonts w:ascii="Palatino Linotype" w:hAnsi="Palatino Linotype" w:cs="Arial"/>
          <w:bCs/>
        </w:rPr>
        <w:t xml:space="preserve">y </w:t>
      </w:r>
      <w:r w:rsidR="005B2089" w:rsidRPr="00993C00">
        <w:rPr>
          <w:rFonts w:ascii="Palatino Linotype" w:hAnsi="Palatino Linotype" w:cs="Arial"/>
          <w:b/>
          <w:bCs/>
        </w:rPr>
        <w:t>00012/</w:t>
      </w:r>
      <w:proofErr w:type="spellStart"/>
      <w:r w:rsidR="005B2089" w:rsidRPr="00993C00">
        <w:rPr>
          <w:rFonts w:ascii="Palatino Linotype" w:hAnsi="Palatino Linotype" w:cs="Arial"/>
          <w:b/>
          <w:bCs/>
        </w:rPr>
        <w:t>VACHASO</w:t>
      </w:r>
      <w:proofErr w:type="spellEnd"/>
      <w:r w:rsidR="005B2089" w:rsidRPr="00993C00">
        <w:rPr>
          <w:rFonts w:ascii="Palatino Linotype" w:hAnsi="Palatino Linotype" w:cs="Arial"/>
          <w:b/>
          <w:bCs/>
        </w:rPr>
        <w:t xml:space="preserve">/IP/2019 </w:t>
      </w:r>
      <w:r w:rsidRPr="00993C00">
        <w:rPr>
          <w:rFonts w:ascii="Palatino Linotype" w:hAnsi="Palatino Linotype" w:cs="Arial"/>
          <w:snapToGrid w:val="0"/>
        </w:rPr>
        <w:t>al</w:t>
      </w:r>
      <w:r w:rsidRPr="00993C00">
        <w:rPr>
          <w:rFonts w:ascii="Palatino Linotype" w:hAnsi="Palatino Linotype" w:cs="Arial"/>
          <w:b/>
          <w:snapToGrid w:val="0"/>
        </w:rPr>
        <w:t xml:space="preserve"> SUJETO OBLIGADO</w:t>
      </w:r>
      <w:r w:rsidRPr="00993C00">
        <w:rPr>
          <w:rFonts w:ascii="Palatino Linotype" w:hAnsi="Palatino Linotype" w:cs="Arial"/>
        </w:rPr>
        <w:t>.</w:t>
      </w:r>
    </w:p>
    <w:p w14:paraId="60CC1538" w14:textId="5A1EF51D" w:rsidR="00ED4BC0" w:rsidRPr="00993C00"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993C00">
        <w:rPr>
          <w:rFonts w:ascii="Palatino Linotype" w:hAnsi="Palatino Linotype" w:cs="Arial"/>
          <w:b/>
        </w:rPr>
        <w:t>Justificación de la Acumulación de los recursos.</w:t>
      </w:r>
      <w:r w:rsidRPr="00993C00">
        <w:rPr>
          <w:rFonts w:ascii="Palatino Linotype" w:hAnsi="Palatino Linotype" w:cs="Arial"/>
        </w:rPr>
        <w:t xml:space="preserve"> De las constancias que obran en los expedientes, se advierte que los recursos de revisión</w:t>
      </w:r>
      <w:r w:rsidRPr="00993C00">
        <w:rPr>
          <w:rFonts w:ascii="Palatino Linotype" w:hAnsi="Palatino Linotype"/>
        </w:rPr>
        <w:t xml:space="preserve"> </w:t>
      </w:r>
      <w:r w:rsidR="005B2089" w:rsidRPr="00993C00">
        <w:rPr>
          <w:rFonts w:ascii="Palatino Linotype" w:hAnsi="Palatino Linotype" w:cs="Arial"/>
          <w:b/>
        </w:rPr>
        <w:t xml:space="preserve">00562/INFOEM/IP/RR/2019 </w:t>
      </w:r>
      <w:r w:rsidR="005B2089" w:rsidRPr="00993C00">
        <w:rPr>
          <w:rFonts w:ascii="Palatino Linotype" w:hAnsi="Palatino Linotype" w:cs="Arial"/>
        </w:rPr>
        <w:t>y</w:t>
      </w:r>
      <w:r w:rsidR="005B2089" w:rsidRPr="00993C00">
        <w:rPr>
          <w:rFonts w:ascii="Palatino Linotype" w:hAnsi="Palatino Linotype" w:cs="Arial"/>
          <w:b/>
        </w:rPr>
        <w:t xml:space="preserve"> 00563/INFOEM/IP/RR/2019</w:t>
      </w:r>
      <w:r w:rsidRPr="00993C00">
        <w:rPr>
          <w:rFonts w:ascii="Palatino Linotype" w:hAnsi="Palatino Linotype"/>
        </w:rPr>
        <w:t xml:space="preserve">, </w:t>
      </w:r>
      <w:r w:rsidRPr="00993C00">
        <w:rPr>
          <w:rFonts w:ascii="Palatino Linotype" w:hAnsi="Palatino Linotype" w:cs="Arial"/>
        </w:rPr>
        <w:t xml:space="preserve">fueron presentados por </w:t>
      </w:r>
      <w:r w:rsidR="00247959" w:rsidRPr="00993C00">
        <w:rPr>
          <w:rFonts w:ascii="Palatino Linotype" w:hAnsi="Palatino Linotype" w:cs="Arial"/>
        </w:rPr>
        <w:t>el</w:t>
      </w:r>
      <w:r w:rsidRPr="00993C00">
        <w:rPr>
          <w:rFonts w:ascii="Palatino Linotype" w:hAnsi="Palatino Linotype" w:cs="Arial"/>
        </w:rPr>
        <w:t xml:space="preserve"> mi</w:t>
      </w:r>
      <w:r w:rsidR="000C35F4" w:rsidRPr="00993C00">
        <w:rPr>
          <w:rFonts w:ascii="Palatino Linotype" w:hAnsi="Palatino Linotype" w:cs="Arial"/>
        </w:rPr>
        <w:t>sm</w:t>
      </w:r>
      <w:r w:rsidR="00247959" w:rsidRPr="00993C00">
        <w:rPr>
          <w:rFonts w:ascii="Palatino Linotype" w:hAnsi="Palatino Linotype" w:cs="Arial"/>
        </w:rPr>
        <w:t>o</w:t>
      </w:r>
      <w:r w:rsidRPr="00993C00">
        <w:rPr>
          <w:rFonts w:ascii="Palatino Linotype" w:hAnsi="Palatino Linotype" w:cs="Arial"/>
        </w:rPr>
        <w:t xml:space="preserve"> </w:t>
      </w:r>
      <w:r w:rsidRPr="00993C00">
        <w:rPr>
          <w:rFonts w:ascii="Palatino Linotype" w:hAnsi="Palatino Linotype" w:cs="Arial"/>
          <w:b/>
        </w:rPr>
        <w:t xml:space="preserve">RECURRENTE </w:t>
      </w:r>
      <w:r w:rsidRPr="00993C00">
        <w:rPr>
          <w:rFonts w:ascii="Palatino Linotype" w:hAnsi="Palatino Linotype" w:cs="Arial"/>
        </w:rPr>
        <w:t xml:space="preserve">ante el mismo </w:t>
      </w:r>
      <w:r w:rsidRPr="00993C00">
        <w:rPr>
          <w:rFonts w:ascii="Palatino Linotype" w:hAnsi="Palatino Linotype" w:cs="Arial"/>
          <w:b/>
        </w:rPr>
        <w:t>SUJETO OBLIGADO</w:t>
      </w:r>
      <w:r w:rsidRPr="00993C00">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w:t>
      </w:r>
      <w:r w:rsidR="00E54347" w:rsidRPr="00993C00">
        <w:rPr>
          <w:rFonts w:ascii="Palatino Linotype" w:hAnsi="Palatino Linotype" w:cs="Arial"/>
        </w:rPr>
        <w:t>ejercicio y destino de recursos públicos</w:t>
      </w:r>
      <w:r w:rsidR="00B44D17" w:rsidRPr="00993C00">
        <w:rPr>
          <w:rFonts w:ascii="Palatino Linotype" w:hAnsi="Palatino Linotype" w:cs="Arial"/>
        </w:rPr>
        <w:t xml:space="preserve"> del </w:t>
      </w:r>
      <w:r w:rsidRPr="00993C00">
        <w:rPr>
          <w:rFonts w:ascii="Palatino Linotype" w:hAnsi="Palatino Linotype" w:cs="Arial"/>
          <w:b/>
        </w:rPr>
        <w:t>SUJETO OBLIGADO</w:t>
      </w:r>
      <w:r w:rsidRPr="00993C00">
        <w:rPr>
          <w:rFonts w:ascii="Palatino Linotype" w:hAnsi="Palatino Linotype" w:cs="Arial"/>
        </w:rPr>
        <w:t xml:space="preserve">; por lo que, fue procedente que este Órgano Garante decretara su acumulación, de </w:t>
      </w:r>
      <w:r w:rsidRPr="00993C00">
        <w:rPr>
          <w:rFonts w:ascii="Palatino Linotype" w:hAnsi="Palatino Linotype" w:cs="Arial"/>
        </w:rPr>
        <w:lastRenderedPageBreak/>
        <w:t xml:space="preserve">conformidad con lo dispuesto en el artículo 18 del Código de Procedimientos Administrativos del Estado de México, de aplicación supletoria en términos del ordinal 195 de </w:t>
      </w:r>
      <w:r w:rsidRPr="00993C00">
        <w:rPr>
          <w:rFonts w:ascii="Palatino Linotype" w:hAnsi="Palatino Linotype"/>
        </w:rPr>
        <w:t>la Ley de Transparencia y Acceso a la Información Pública del Estado de México y Municipios, anteriormente citados.</w:t>
      </w:r>
    </w:p>
    <w:p w14:paraId="7309F9B9" w14:textId="77777777" w:rsidR="00ED4BC0" w:rsidRPr="00993C00"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993C00">
        <w:rPr>
          <w:rFonts w:ascii="Palatino Linotype" w:hAnsi="Palatino Linotype" w:cs="Arial"/>
          <w:b/>
          <w:i/>
          <w:sz w:val="22"/>
          <w:szCs w:val="22"/>
        </w:rPr>
        <w:t>“Código de Procedimientos Administrativos del Estado de México</w:t>
      </w:r>
    </w:p>
    <w:p w14:paraId="779D6B34" w14:textId="77777777" w:rsidR="00ED4BC0" w:rsidRPr="00993C00" w:rsidRDefault="00ED4BC0" w:rsidP="00D21A6B">
      <w:pPr>
        <w:spacing w:before="100" w:beforeAutospacing="1" w:after="100" w:afterAutospacing="1"/>
        <w:ind w:left="709" w:right="757"/>
        <w:jc w:val="both"/>
        <w:rPr>
          <w:rFonts w:ascii="Palatino Linotype" w:hAnsi="Palatino Linotype" w:cs="Arial"/>
          <w:i/>
          <w:sz w:val="22"/>
          <w:szCs w:val="22"/>
        </w:rPr>
      </w:pPr>
      <w:r w:rsidRPr="00993C00">
        <w:rPr>
          <w:rFonts w:ascii="Palatino Linotype" w:hAnsi="Palatino Linotype" w:cs="Arial"/>
          <w:b/>
          <w:i/>
          <w:sz w:val="22"/>
          <w:szCs w:val="22"/>
        </w:rPr>
        <w:t>Artículo 18</w:t>
      </w:r>
      <w:r w:rsidRPr="00993C00">
        <w:rPr>
          <w:rFonts w:ascii="Palatino Linotype" w:hAnsi="Palatino Linotype" w:cs="Arial"/>
          <w:i/>
          <w:sz w:val="22"/>
          <w:szCs w:val="22"/>
        </w:rPr>
        <w:t xml:space="preserve">.- </w:t>
      </w:r>
      <w:r w:rsidRPr="00993C00">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993C00">
        <w:rPr>
          <w:rFonts w:ascii="Palatino Linotype" w:hAnsi="Palatino Linotype" w:cs="Arial"/>
          <w:i/>
          <w:sz w:val="22"/>
          <w:szCs w:val="22"/>
        </w:rPr>
        <w:t xml:space="preserve"> o a petición de parte, </w:t>
      </w:r>
      <w:r w:rsidRPr="00993C00">
        <w:rPr>
          <w:rFonts w:ascii="Palatino Linotype" w:hAnsi="Palatino Linotype" w:cs="Arial"/>
          <w:b/>
          <w:i/>
          <w:sz w:val="22"/>
          <w:szCs w:val="22"/>
        </w:rPr>
        <w:t>cuando las partes</w:t>
      </w:r>
      <w:r w:rsidRPr="00993C00">
        <w:rPr>
          <w:rFonts w:ascii="Palatino Linotype" w:hAnsi="Palatino Linotype" w:cs="Arial"/>
          <w:i/>
          <w:sz w:val="22"/>
          <w:szCs w:val="22"/>
        </w:rPr>
        <w:t xml:space="preserve"> o los actos administrativos </w:t>
      </w:r>
      <w:r w:rsidRPr="00993C00">
        <w:rPr>
          <w:rFonts w:ascii="Palatino Linotype" w:hAnsi="Palatino Linotype" w:cs="Arial"/>
          <w:b/>
          <w:i/>
          <w:sz w:val="22"/>
          <w:szCs w:val="22"/>
        </w:rPr>
        <w:t>sean iguales</w:t>
      </w:r>
      <w:r w:rsidRPr="00993C00">
        <w:rPr>
          <w:rFonts w:ascii="Palatino Linotype" w:hAnsi="Palatino Linotype" w:cs="Arial"/>
          <w:i/>
          <w:sz w:val="22"/>
          <w:szCs w:val="22"/>
        </w:rPr>
        <w:t xml:space="preserve">, se trate de actos conexos o </w:t>
      </w:r>
      <w:r w:rsidRPr="00993C00">
        <w:rPr>
          <w:rFonts w:ascii="Palatino Linotype" w:hAnsi="Palatino Linotype" w:cs="Arial"/>
          <w:b/>
          <w:i/>
          <w:sz w:val="22"/>
          <w:szCs w:val="22"/>
        </w:rPr>
        <w:t>resulte conveniente el trámite unificado de los asuntos, para evitar la emisión de resoluciones contradictorias</w:t>
      </w:r>
      <w:r w:rsidRPr="00993C00">
        <w:rPr>
          <w:rFonts w:ascii="Palatino Linotype" w:hAnsi="Palatino Linotype" w:cs="Arial"/>
          <w:i/>
          <w:sz w:val="22"/>
          <w:szCs w:val="22"/>
        </w:rPr>
        <w:t>. La misma regla se aplicará, en lo conducente, para la separación de los expedientes.”</w:t>
      </w:r>
    </w:p>
    <w:p w14:paraId="1E36C144" w14:textId="77777777" w:rsidR="00ED4BC0" w:rsidRPr="00993C00" w:rsidRDefault="00ED4BC0" w:rsidP="00D21A6B">
      <w:pPr>
        <w:spacing w:before="100" w:beforeAutospacing="1" w:after="100" w:afterAutospacing="1"/>
        <w:ind w:left="709" w:right="757"/>
        <w:jc w:val="center"/>
        <w:rPr>
          <w:rFonts w:ascii="Palatino Linotype" w:hAnsi="Palatino Linotype" w:cs="Arial"/>
          <w:b/>
          <w:i/>
          <w:sz w:val="22"/>
          <w:szCs w:val="22"/>
        </w:rPr>
      </w:pPr>
      <w:r w:rsidRPr="00993C00">
        <w:rPr>
          <w:rFonts w:ascii="Palatino Linotype" w:hAnsi="Palatino Linotype" w:cs="Arial"/>
          <w:b/>
          <w:i/>
          <w:sz w:val="22"/>
          <w:szCs w:val="22"/>
        </w:rPr>
        <w:t>Ley de Transparencia y Acceso a la Información Pública del Estado de México y Municipios</w:t>
      </w:r>
    </w:p>
    <w:p w14:paraId="014BDE9F" w14:textId="77777777" w:rsidR="00ED4BC0" w:rsidRPr="00993C00" w:rsidRDefault="00ED4BC0" w:rsidP="00D21A6B">
      <w:pPr>
        <w:spacing w:before="100" w:beforeAutospacing="1" w:after="100" w:afterAutospacing="1"/>
        <w:ind w:left="709" w:right="757"/>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b/>
          <w:i/>
          <w:sz w:val="22"/>
          <w:szCs w:val="22"/>
        </w:rPr>
        <w:t xml:space="preserve">Artículo 195. </w:t>
      </w:r>
      <w:r w:rsidRPr="00993C00">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DC8043B" w14:textId="33EE3035" w:rsidR="00ED4BC0" w:rsidRPr="00993C00"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993C00">
        <w:rPr>
          <w:rFonts w:ascii="Palatino Linotype" w:hAnsi="Palatino Linotype" w:cs="Arial"/>
          <w:i/>
          <w:sz w:val="22"/>
          <w:szCs w:val="22"/>
        </w:rPr>
        <w:t>(Énfasis añadido)</w:t>
      </w:r>
    </w:p>
    <w:p w14:paraId="4D571144" w14:textId="77777777" w:rsidR="00ED4BC0" w:rsidRPr="00993C00" w:rsidRDefault="00ED4BC0" w:rsidP="00FE0A54">
      <w:pPr>
        <w:pStyle w:val="Encabezado"/>
        <w:spacing w:before="100" w:beforeAutospacing="1" w:after="100" w:afterAutospacing="1" w:line="360" w:lineRule="auto"/>
        <w:jc w:val="both"/>
        <w:rPr>
          <w:rFonts w:ascii="Palatino Linotype" w:hAnsi="Palatino Linotype" w:cs="Arial"/>
          <w:lang w:val="es-MX"/>
        </w:rPr>
      </w:pPr>
      <w:r w:rsidRPr="00993C00">
        <w:rPr>
          <w:rFonts w:ascii="Palatino Linotype" w:hAnsi="Palatino Linotype" w:cs="Arial"/>
          <w:sz w:val="22"/>
          <w:szCs w:val="22"/>
          <w:lang w:val="es-MX"/>
        </w:rPr>
        <w:t xml:space="preserve">De </w:t>
      </w:r>
      <w:r w:rsidRPr="00993C00">
        <w:rPr>
          <w:rFonts w:ascii="Palatino Linotype" w:hAnsi="Palatino Linotype" w:cs="Arial"/>
          <w:lang w:val="es-MX"/>
        </w:rPr>
        <w:t>lo dispuesto en la normativa anterior, dicha acumulación procede cuando:</w:t>
      </w:r>
    </w:p>
    <w:p w14:paraId="0F8F0E08" w14:textId="77777777" w:rsidR="00ED4BC0" w:rsidRPr="00993C00"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993C00">
        <w:rPr>
          <w:rFonts w:ascii="Palatino Linotype" w:hAnsi="Palatino Linotype" w:cs="Arial"/>
          <w:lang w:val="es-MX"/>
        </w:rPr>
        <w:t>El solicitante y la información referida sean las mismas;</w:t>
      </w:r>
    </w:p>
    <w:p w14:paraId="7E19FFD3" w14:textId="77777777" w:rsidR="00ED4BC0" w:rsidRPr="00993C00"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993C00">
        <w:rPr>
          <w:rFonts w:ascii="Palatino Linotype" w:hAnsi="Palatino Linotype" w:cs="Arial"/>
          <w:b/>
          <w:lang w:val="es-MX"/>
        </w:rPr>
        <w:t>Las partes o los actos impugnados sean iguales</w:t>
      </w:r>
      <w:r w:rsidRPr="00993C00">
        <w:rPr>
          <w:rFonts w:ascii="Palatino Linotype" w:hAnsi="Palatino Linotype" w:cs="Arial"/>
          <w:lang w:val="es-MX"/>
        </w:rPr>
        <w:t>;</w:t>
      </w:r>
    </w:p>
    <w:p w14:paraId="46784753" w14:textId="6A4510EB" w:rsidR="00ED4BC0" w:rsidRPr="00993C00"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993C00">
        <w:rPr>
          <w:rFonts w:ascii="Palatino Linotype" w:hAnsi="Palatino Linotype" w:cs="Arial"/>
          <w:lang w:val="es-MX"/>
        </w:rPr>
        <w:t xml:space="preserve">Cuando se trate del mismo solicitante, el mismo Sujeto Obligado, </w:t>
      </w:r>
      <w:r w:rsidRPr="00993C00">
        <w:rPr>
          <w:rFonts w:ascii="Palatino Linotype" w:hAnsi="Palatino Linotype" w:cs="Arial"/>
          <w:b/>
          <w:lang w:val="es-MX"/>
        </w:rPr>
        <w:t>aunque se trate de solicitudes diversas</w:t>
      </w:r>
      <w:r w:rsidRPr="00993C00">
        <w:rPr>
          <w:rFonts w:ascii="Palatino Linotype" w:hAnsi="Palatino Linotype" w:cs="Arial"/>
          <w:lang w:val="es-MX"/>
        </w:rPr>
        <w:t>; y</w:t>
      </w:r>
      <w:r w:rsidR="003C02B8" w:rsidRPr="00993C00">
        <w:rPr>
          <w:rFonts w:ascii="Palatino Linotype" w:hAnsi="Palatino Linotype" w:cs="Arial"/>
          <w:lang w:val="es-MX"/>
        </w:rPr>
        <w:t>,</w:t>
      </w:r>
    </w:p>
    <w:p w14:paraId="0F5516CB" w14:textId="77777777" w:rsidR="00ED4BC0" w:rsidRPr="00993C00"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993C00">
        <w:rPr>
          <w:rFonts w:ascii="Palatino Linotype" w:hAnsi="Palatino Linotype" w:cs="Arial"/>
          <w:b/>
          <w:lang w:val="es-MX"/>
        </w:rPr>
        <w:t>Resulte conveniente la resolución unificada de los asuntos</w:t>
      </w:r>
      <w:r w:rsidRPr="00993C00">
        <w:rPr>
          <w:rFonts w:ascii="Palatino Linotype" w:hAnsi="Palatino Linotype" w:cs="Arial"/>
          <w:i/>
          <w:lang w:val="es-MX"/>
        </w:rPr>
        <w:t>.</w:t>
      </w:r>
    </w:p>
    <w:p w14:paraId="263D7BAE" w14:textId="2FDCAF89" w:rsidR="00ED4BC0" w:rsidRPr="00993C00" w:rsidRDefault="00ED4BC0" w:rsidP="00FE0A54">
      <w:pPr>
        <w:pStyle w:val="Encabezado"/>
        <w:spacing w:before="100" w:beforeAutospacing="1" w:after="100" w:afterAutospacing="1" w:line="360" w:lineRule="auto"/>
        <w:jc w:val="both"/>
        <w:rPr>
          <w:rFonts w:ascii="Palatino Linotype" w:hAnsi="Palatino Linotype" w:cs="Arial"/>
          <w:lang w:val="es-MX"/>
        </w:rPr>
      </w:pPr>
      <w:r w:rsidRPr="00993C00">
        <w:rPr>
          <w:rFonts w:ascii="Palatino Linotype" w:hAnsi="Palatino Linotype" w:cs="Arial"/>
          <w:lang w:val="es-MX"/>
        </w:rPr>
        <w:lastRenderedPageBreak/>
        <w:t xml:space="preserve">Así, tal y como se mencionó anteriormente, los recursos de revisión que nos ocupan fueron interpuestos por </w:t>
      </w:r>
      <w:r w:rsidR="0099038E" w:rsidRPr="00993C00">
        <w:rPr>
          <w:rFonts w:ascii="Palatino Linotype" w:hAnsi="Palatino Linotype" w:cs="Arial"/>
          <w:lang w:val="es-MX"/>
        </w:rPr>
        <w:t>el mismo</w:t>
      </w:r>
      <w:r w:rsidR="005C1A8E" w:rsidRPr="00993C00">
        <w:rPr>
          <w:rFonts w:ascii="Palatino Linotype" w:hAnsi="Palatino Linotype" w:cs="Arial"/>
          <w:lang w:val="es-MX"/>
        </w:rPr>
        <w:t xml:space="preserve"> </w:t>
      </w:r>
      <w:r w:rsidRPr="00993C00">
        <w:rPr>
          <w:rFonts w:ascii="Palatino Linotype" w:hAnsi="Palatino Linotype" w:cs="Arial"/>
          <w:b/>
          <w:lang w:val="es-MX"/>
        </w:rPr>
        <w:t>RECURRENTE</w:t>
      </w:r>
      <w:r w:rsidRPr="00993C00">
        <w:rPr>
          <w:rFonts w:ascii="Palatino Linotype" w:hAnsi="Palatino Linotype" w:cs="Arial"/>
          <w:lang w:val="es-MX"/>
        </w:rPr>
        <w:t xml:space="preserve"> ante el mismo </w:t>
      </w:r>
      <w:r w:rsidRPr="00993C00">
        <w:rPr>
          <w:rFonts w:ascii="Palatino Linotype" w:hAnsi="Palatino Linotype" w:cs="Arial"/>
          <w:b/>
          <w:lang w:val="es-MX"/>
        </w:rPr>
        <w:t>SUJETO OBLIGADO</w:t>
      </w:r>
      <w:r w:rsidRPr="00993C00">
        <w:rPr>
          <w:rFonts w:ascii="Palatino Linotype" w:hAnsi="Palatino Linotype" w:cs="Arial"/>
          <w:lang w:val="es-MX"/>
        </w:rPr>
        <w:t xml:space="preserve">, además de que la información solicitada es relacionada con </w:t>
      </w:r>
      <w:r w:rsidR="005B2089" w:rsidRPr="00993C00">
        <w:rPr>
          <w:rFonts w:ascii="Palatino Linotype" w:hAnsi="Palatino Linotype" w:cs="Arial"/>
          <w:lang w:val="es-MX"/>
        </w:rPr>
        <w:t>ejercicio de recursos públicos; por lo que</w:t>
      </w:r>
      <w:r w:rsidRPr="00993C00">
        <w:rPr>
          <w:rFonts w:ascii="Palatino Linotype" w:hAnsi="Palatino Linotype" w:cs="Arial"/>
          <w:lang w:val="es-MX"/>
        </w:rPr>
        <w:t xml:space="preserve">, resulta conveniente su resolución conjunta. </w:t>
      </w:r>
    </w:p>
    <w:p w14:paraId="2DCC5BF6" w14:textId="77777777" w:rsidR="005B2089" w:rsidRPr="00993C00" w:rsidRDefault="0047532B" w:rsidP="005B2089">
      <w:pPr>
        <w:pStyle w:val="Prrafodelista"/>
        <w:widowControl w:val="0"/>
        <w:numPr>
          <w:ilvl w:val="0"/>
          <w:numId w:val="4"/>
        </w:numPr>
        <w:autoSpaceDE w:val="0"/>
        <w:autoSpaceDN w:val="0"/>
        <w:adjustRightInd w:val="0"/>
        <w:spacing w:before="240" w:after="240" w:line="360" w:lineRule="auto"/>
        <w:ind w:left="0" w:firstLine="0"/>
        <w:contextualSpacing w:val="0"/>
        <w:jc w:val="both"/>
        <w:rPr>
          <w:rFonts w:ascii="Palatino Linotype" w:hAnsi="Palatino Linotype" w:cs="Arial"/>
        </w:rPr>
      </w:pPr>
      <w:r w:rsidRPr="00993C00">
        <w:rPr>
          <w:rFonts w:ascii="Palatino Linotype" w:hAnsi="Palatino Linotype" w:cs="Arial"/>
          <w:b/>
        </w:rPr>
        <w:t xml:space="preserve">Oportunidad. </w:t>
      </w:r>
      <w:r w:rsidR="005B2089" w:rsidRPr="00993C00">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13F0B4FA" w14:textId="77777777" w:rsidR="005B2089" w:rsidRPr="00993C00" w:rsidRDefault="005B2089" w:rsidP="005B2089">
      <w:pPr>
        <w:spacing w:before="100" w:beforeAutospacing="1" w:after="100" w:afterAutospacing="1"/>
        <w:ind w:left="851" w:right="902"/>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r w:rsidRPr="00993C00">
        <w:rPr>
          <w:rFonts w:ascii="Palatino Linotype" w:hAnsi="Palatino Linotype" w:cs="Arial"/>
          <w:b/>
          <w:i/>
          <w:color w:val="000000"/>
          <w:sz w:val="22"/>
          <w:szCs w:val="22"/>
        </w:rPr>
        <w:t>Artículo 163.</w:t>
      </w:r>
      <w:r w:rsidRPr="00993C00">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45B8EAC" w14:textId="77777777" w:rsidR="005B2089" w:rsidRPr="00993C00" w:rsidRDefault="005B2089" w:rsidP="005B2089">
      <w:pPr>
        <w:spacing w:before="100" w:beforeAutospacing="1" w:after="100" w:afterAutospacing="1"/>
        <w:ind w:left="851" w:right="902"/>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177D2AA3" w14:textId="0FD96F34" w:rsidR="005B2089" w:rsidRPr="00993C00" w:rsidRDefault="005B2089" w:rsidP="005B2089">
      <w:pPr>
        <w:spacing w:before="100" w:beforeAutospacing="1" w:after="100" w:afterAutospacing="1" w:line="360" w:lineRule="auto"/>
        <w:ind w:right="49"/>
        <w:jc w:val="both"/>
        <w:rPr>
          <w:rFonts w:ascii="Palatino Linotype" w:hAnsi="Palatino Linotype" w:cs="Arial"/>
          <w:color w:val="000000"/>
        </w:rPr>
      </w:pPr>
      <w:r w:rsidRPr="00993C00">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37D97400" w14:textId="77777777" w:rsidR="005B2089" w:rsidRPr="00993C00" w:rsidRDefault="005B2089" w:rsidP="005B2089">
      <w:pPr>
        <w:spacing w:before="100" w:beforeAutospacing="1" w:after="100" w:afterAutospacing="1" w:line="360" w:lineRule="auto"/>
        <w:ind w:right="49"/>
        <w:jc w:val="both"/>
        <w:rPr>
          <w:rFonts w:ascii="Palatino Linotype" w:hAnsi="Palatino Linotype" w:cs="Arial"/>
          <w:color w:val="000000"/>
        </w:rPr>
      </w:pPr>
      <w:r w:rsidRPr="00993C00">
        <w:rPr>
          <w:rFonts w:ascii="Palatino Linotype" w:hAnsi="Palatino Linotype" w:cs="Arial"/>
          <w:color w:val="000000"/>
        </w:rPr>
        <w:lastRenderedPageBreak/>
        <w:t xml:space="preserve">Derivado de lo anterior, se constituye la figura jurídica de la </w:t>
      </w:r>
      <w:r w:rsidRPr="00993C00">
        <w:rPr>
          <w:rFonts w:ascii="Palatino Linotype" w:hAnsi="Palatino Linotype" w:cs="Arial"/>
          <w:b/>
          <w:color w:val="000000"/>
        </w:rPr>
        <w:t>NEGATIVA FICTA</w:t>
      </w:r>
      <w:r w:rsidRPr="00993C00">
        <w:rPr>
          <w:rFonts w:ascii="Palatino Linotype" w:hAnsi="Palatino Linotype" w:cs="Arial"/>
          <w:color w:val="000000"/>
        </w:rPr>
        <w:t>, cuya esencia consiste en atribuir un efecto negativo al silencio de la autoridad administrativa frente a las instancias y solicitudes que hagan los particulares.</w:t>
      </w:r>
    </w:p>
    <w:p w14:paraId="2C43F41A" w14:textId="77777777" w:rsidR="005B2089" w:rsidRPr="00993C00" w:rsidRDefault="005B2089" w:rsidP="005B2089">
      <w:pPr>
        <w:spacing w:before="100" w:beforeAutospacing="1" w:after="100" w:afterAutospacing="1" w:line="360" w:lineRule="auto"/>
        <w:ind w:right="49"/>
        <w:jc w:val="both"/>
        <w:rPr>
          <w:rFonts w:ascii="Palatino Linotype" w:hAnsi="Palatino Linotype" w:cs="Arial"/>
          <w:color w:val="000000"/>
        </w:rPr>
      </w:pPr>
      <w:r w:rsidRPr="00993C00">
        <w:rPr>
          <w:rFonts w:ascii="Palatino Linotype" w:hAnsi="Palatino Linotype" w:cs="Arial"/>
          <w:color w:val="000000"/>
        </w:rPr>
        <w:t>Por su parte, el artículo 178 de la Ley de Transparencia y Acceso a la Información Pública del Estado de México y Municipios, establece:</w:t>
      </w:r>
    </w:p>
    <w:p w14:paraId="45F84397" w14:textId="77777777" w:rsidR="005B2089" w:rsidRPr="00993C00" w:rsidRDefault="005B2089" w:rsidP="005B2089">
      <w:pPr>
        <w:spacing w:before="100" w:beforeAutospacing="1" w:after="100" w:afterAutospacing="1"/>
        <w:ind w:left="851" w:right="902"/>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r w:rsidRPr="00993C00">
        <w:rPr>
          <w:rFonts w:ascii="Palatino Linotype" w:hAnsi="Palatino Linotype" w:cs="Arial"/>
          <w:b/>
          <w:i/>
          <w:color w:val="000000"/>
          <w:sz w:val="22"/>
          <w:szCs w:val="22"/>
        </w:rPr>
        <w:t xml:space="preserve">Artículo 178. </w:t>
      </w:r>
      <w:r w:rsidRPr="00993C00">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45CFE5" w14:textId="77777777" w:rsidR="005B2089" w:rsidRPr="00993C00" w:rsidRDefault="005B2089" w:rsidP="005B2089">
      <w:pPr>
        <w:spacing w:before="100" w:beforeAutospacing="1" w:after="100" w:afterAutospacing="1"/>
        <w:ind w:left="851" w:right="902"/>
        <w:jc w:val="both"/>
        <w:rPr>
          <w:rFonts w:ascii="Palatino Linotype" w:hAnsi="Palatino Linotype" w:cs="Arial"/>
          <w:i/>
          <w:color w:val="000000"/>
          <w:sz w:val="22"/>
          <w:szCs w:val="22"/>
        </w:rPr>
      </w:pPr>
      <w:r w:rsidRPr="00993C00">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993C00">
        <w:rPr>
          <w:rFonts w:ascii="Palatino Linotype" w:hAnsi="Palatino Linotype" w:cs="Arial"/>
          <w:i/>
          <w:color w:val="000000"/>
          <w:sz w:val="22"/>
          <w:szCs w:val="22"/>
        </w:rPr>
        <w:t>, acompañado con el documento que pruebe la fecha en que presentó la solicitud.</w:t>
      </w:r>
    </w:p>
    <w:p w14:paraId="71456E70" w14:textId="77777777" w:rsidR="005B2089" w:rsidRPr="00993C00" w:rsidRDefault="005B2089" w:rsidP="005B2089">
      <w:pPr>
        <w:spacing w:before="100" w:beforeAutospacing="1" w:after="100" w:afterAutospacing="1"/>
        <w:ind w:left="851" w:right="902"/>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0FAAAE42" w14:textId="77777777" w:rsidR="005B2089" w:rsidRPr="00993C00" w:rsidRDefault="005B2089" w:rsidP="005B2089">
      <w:pPr>
        <w:spacing w:before="100" w:beforeAutospacing="1" w:after="100" w:afterAutospacing="1" w:line="360" w:lineRule="auto"/>
        <w:ind w:right="49"/>
        <w:jc w:val="both"/>
        <w:rPr>
          <w:rFonts w:ascii="Palatino Linotype" w:hAnsi="Palatino Linotype" w:cs="Arial"/>
          <w:color w:val="000000"/>
        </w:rPr>
      </w:pPr>
      <w:r w:rsidRPr="00993C00">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993C00">
        <w:rPr>
          <w:rFonts w:ascii="Palatino Linotype" w:hAnsi="Palatino Linotype" w:cs="Arial"/>
          <w:b/>
          <w:color w:val="000000"/>
        </w:rPr>
        <w:t>SUJETO OBLIGADO</w:t>
      </w:r>
      <w:r w:rsidRPr="00993C00">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21EBDF4A" w14:textId="77777777" w:rsidR="005B2089" w:rsidRPr="00993C00" w:rsidRDefault="005B2089" w:rsidP="005B2089">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lastRenderedPageBreak/>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76A6E807" w14:textId="77777777" w:rsidR="003C02B8" w:rsidRPr="00993C00" w:rsidRDefault="003C02B8" w:rsidP="005B2089">
      <w:pPr>
        <w:spacing w:before="100" w:beforeAutospacing="1" w:after="100" w:afterAutospacing="1" w:line="360" w:lineRule="auto"/>
        <w:jc w:val="both"/>
        <w:rPr>
          <w:rFonts w:ascii="Palatino Linotype" w:hAnsi="Palatino Linotype" w:cs="Arial"/>
        </w:rPr>
      </w:pPr>
    </w:p>
    <w:p w14:paraId="70E1CE08" w14:textId="77777777" w:rsidR="005B2089" w:rsidRPr="00993C00" w:rsidRDefault="005B2089" w:rsidP="005B2089">
      <w:pPr>
        <w:spacing w:before="100" w:beforeAutospacing="1" w:after="100" w:afterAutospacing="1"/>
        <w:ind w:left="851" w:right="899"/>
        <w:jc w:val="center"/>
        <w:rPr>
          <w:rFonts w:ascii="Palatino Linotype" w:hAnsi="Palatino Linotype" w:cs="Arial"/>
          <w:sz w:val="22"/>
          <w:szCs w:val="22"/>
        </w:rPr>
      </w:pPr>
      <w:r w:rsidRPr="00993C00">
        <w:rPr>
          <w:rFonts w:ascii="Palatino Linotype" w:hAnsi="Palatino Linotype" w:cs="Arial"/>
          <w:b/>
          <w:sz w:val="22"/>
          <w:szCs w:val="22"/>
        </w:rPr>
        <w:t>“</w:t>
      </w:r>
      <w:r w:rsidRPr="00993C00">
        <w:rPr>
          <w:rFonts w:ascii="Palatino Linotype" w:hAnsi="Palatino Linotype" w:cs="Arial"/>
          <w:sz w:val="22"/>
          <w:szCs w:val="22"/>
        </w:rPr>
        <w:t>Criterio 0001-15</w:t>
      </w:r>
    </w:p>
    <w:p w14:paraId="21A9F2EF" w14:textId="77777777" w:rsidR="005B2089" w:rsidRPr="00993C00" w:rsidRDefault="005B2089" w:rsidP="005B2089">
      <w:pPr>
        <w:spacing w:before="100" w:beforeAutospacing="1" w:after="100" w:afterAutospacing="1"/>
        <w:ind w:left="851" w:right="899"/>
        <w:jc w:val="both"/>
        <w:rPr>
          <w:rFonts w:ascii="Palatino Linotype" w:hAnsi="Palatino Linotype" w:cs="Arial"/>
          <w:i/>
          <w:sz w:val="22"/>
          <w:szCs w:val="22"/>
        </w:rPr>
      </w:pPr>
      <w:r w:rsidRPr="00993C00">
        <w:rPr>
          <w:rFonts w:ascii="Palatino Linotype" w:hAnsi="Palatino Linotype" w:cs="Arial"/>
          <w:b/>
          <w:i/>
          <w:sz w:val="22"/>
          <w:szCs w:val="22"/>
        </w:rPr>
        <w:t>NEGATIVA FICTA. PLAZO PARA INTERPONER EL RECURSO DE REVISIÓN TRATÁNDOSE DE.</w:t>
      </w:r>
      <w:r w:rsidRPr="00993C00">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993C00">
        <w:rPr>
          <w:rFonts w:ascii="Palatino Linotype" w:hAnsi="Palatino Linotype" w:cs="Arial"/>
          <w:b/>
          <w:i/>
          <w:sz w:val="22"/>
          <w:szCs w:val="22"/>
        </w:rPr>
        <w:t xml:space="preserve">” </w:t>
      </w:r>
      <w:r w:rsidRPr="00993C00">
        <w:rPr>
          <w:rFonts w:ascii="Palatino Linotype" w:hAnsi="Palatino Linotype" w:cs="Arial"/>
          <w:i/>
          <w:sz w:val="22"/>
          <w:szCs w:val="22"/>
        </w:rPr>
        <w:t>(Sic)</w:t>
      </w:r>
    </w:p>
    <w:p w14:paraId="439815EF" w14:textId="100869B7" w:rsidR="00C55C48" w:rsidRPr="00993C00" w:rsidRDefault="0047532B" w:rsidP="005B2089">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rPr>
      </w:pPr>
      <w:r w:rsidRPr="00993C00">
        <w:rPr>
          <w:rFonts w:ascii="Palatino Linotype" w:hAnsi="Palatino Linotype" w:cs="Arial"/>
          <w:b/>
        </w:rPr>
        <w:t xml:space="preserve">Procedibilidad. </w:t>
      </w:r>
      <w:r w:rsidRPr="00993C00">
        <w:rPr>
          <w:rFonts w:ascii="Palatino Linotype" w:hAnsi="Palatino Linotype" w:cs="Arial"/>
        </w:rPr>
        <w:t>Del análisis efectuado, se advierte que resulta procedente la interposición de</w:t>
      </w:r>
      <w:r w:rsidR="005C1A8E" w:rsidRPr="00993C00">
        <w:rPr>
          <w:rFonts w:ascii="Palatino Linotype" w:hAnsi="Palatino Linotype" w:cs="Arial"/>
        </w:rPr>
        <w:t xml:space="preserve"> </w:t>
      </w:r>
      <w:r w:rsidRPr="00993C00">
        <w:rPr>
          <w:rFonts w:ascii="Palatino Linotype" w:hAnsi="Palatino Linotype" w:cs="Arial"/>
        </w:rPr>
        <w:t>l</w:t>
      </w:r>
      <w:r w:rsidR="005C1A8E" w:rsidRPr="00993C00">
        <w:rPr>
          <w:rFonts w:ascii="Palatino Linotype" w:hAnsi="Palatino Linotype" w:cs="Arial"/>
        </w:rPr>
        <w:t>os</w:t>
      </w:r>
      <w:r w:rsidRPr="00993C00">
        <w:rPr>
          <w:rFonts w:ascii="Palatino Linotype" w:hAnsi="Palatino Linotype" w:cs="Arial"/>
        </w:rPr>
        <w:t xml:space="preserve"> </w:t>
      </w:r>
      <w:r w:rsidRPr="00993C00">
        <w:rPr>
          <w:rFonts w:ascii="Palatino Linotype" w:hAnsi="Palatino Linotype"/>
        </w:rPr>
        <w:t>recurso</w:t>
      </w:r>
      <w:r w:rsidR="005C1A8E" w:rsidRPr="00993C00">
        <w:rPr>
          <w:rFonts w:ascii="Palatino Linotype" w:hAnsi="Palatino Linotype"/>
        </w:rPr>
        <w:t>s</w:t>
      </w:r>
      <w:r w:rsidRPr="00993C00">
        <w:rPr>
          <w:rFonts w:ascii="Palatino Linotype" w:hAnsi="Palatino Linotype" w:cs="Arial"/>
        </w:rPr>
        <w:t xml:space="preserve"> y se concluye la acreditación </w:t>
      </w:r>
      <w:r w:rsidRPr="00993C00">
        <w:rPr>
          <w:rFonts w:ascii="Palatino Linotype" w:hAnsi="Palatino Linotype"/>
        </w:rPr>
        <w:t>plena</w:t>
      </w:r>
      <w:r w:rsidRPr="00993C00">
        <w:rPr>
          <w:rFonts w:ascii="Palatino Linotype" w:hAnsi="Palatino Linotype" w:cs="Arial"/>
        </w:rPr>
        <w:t xml:space="preserve"> de todos y cada uno de los elementos formales exigidos por el artículo 180 de la </w:t>
      </w:r>
      <w:r w:rsidRPr="00993C00">
        <w:rPr>
          <w:rFonts w:ascii="Palatino Linotype" w:hAnsi="Palatino Linotype"/>
        </w:rPr>
        <w:t xml:space="preserve">Ley de Transparencia y Acceso a la Información Pública del </w:t>
      </w:r>
      <w:r w:rsidRPr="00993C00">
        <w:rPr>
          <w:rFonts w:ascii="Palatino Linotype" w:hAnsi="Palatino Linotype" w:cs="Arial"/>
        </w:rPr>
        <w:t>Estado</w:t>
      </w:r>
      <w:r w:rsidRPr="00993C00">
        <w:rPr>
          <w:rFonts w:ascii="Palatino Linotype" w:hAnsi="Palatino Linotype"/>
        </w:rPr>
        <w:t xml:space="preserve"> de México y Municipios, en atención a que fue presentado mediante el formato visible en </w:t>
      </w:r>
      <w:r w:rsidRPr="00993C00">
        <w:rPr>
          <w:rFonts w:ascii="Palatino Linotype" w:hAnsi="Palatino Linotype"/>
          <w:b/>
        </w:rPr>
        <w:t>EL SAIMEX.</w:t>
      </w:r>
    </w:p>
    <w:p w14:paraId="07FECA6A" w14:textId="064E9104" w:rsidR="00D32FDA" w:rsidRPr="00993C00" w:rsidRDefault="00D1417F" w:rsidP="005C0050">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b/>
          <w:sz w:val="28"/>
        </w:rPr>
        <w:lastRenderedPageBreak/>
        <w:t>SEXTO.</w:t>
      </w:r>
      <w:r w:rsidRPr="00993C00">
        <w:rPr>
          <w:rFonts w:ascii="Palatino Linotype" w:hAnsi="Palatino Linotype" w:cs="Arial"/>
          <w:b/>
        </w:rPr>
        <w:t xml:space="preserve"> </w:t>
      </w:r>
      <w:r w:rsidR="0047532B" w:rsidRPr="00993C00">
        <w:rPr>
          <w:rFonts w:ascii="Palatino Linotype" w:hAnsi="Palatino Linotype" w:cs="Arial"/>
          <w:b/>
        </w:rPr>
        <w:t>Estudio y resolución de</w:t>
      </w:r>
      <w:r w:rsidR="005B2089" w:rsidRPr="00993C00">
        <w:rPr>
          <w:rFonts w:ascii="Palatino Linotype" w:hAnsi="Palatino Linotype" w:cs="Arial"/>
          <w:b/>
        </w:rPr>
        <w:t xml:space="preserve"> </w:t>
      </w:r>
      <w:r w:rsidR="0047532B" w:rsidRPr="00993C00">
        <w:rPr>
          <w:rFonts w:ascii="Palatino Linotype" w:hAnsi="Palatino Linotype" w:cs="Arial"/>
          <w:b/>
        </w:rPr>
        <w:t>l</w:t>
      </w:r>
      <w:r w:rsidR="005B2089" w:rsidRPr="00993C00">
        <w:rPr>
          <w:rFonts w:ascii="Palatino Linotype" w:hAnsi="Palatino Linotype" w:cs="Arial"/>
          <w:b/>
        </w:rPr>
        <w:t>os</w:t>
      </w:r>
      <w:r w:rsidR="0047532B" w:rsidRPr="00993C00">
        <w:rPr>
          <w:rFonts w:ascii="Palatino Linotype" w:hAnsi="Palatino Linotype" w:cs="Arial"/>
          <w:b/>
        </w:rPr>
        <w:t xml:space="preserve"> </w:t>
      </w:r>
      <w:r w:rsidR="00F24975" w:rsidRPr="00993C00">
        <w:rPr>
          <w:rFonts w:ascii="Palatino Linotype" w:hAnsi="Palatino Linotype" w:cs="Arial"/>
          <w:b/>
        </w:rPr>
        <w:t>asunto</w:t>
      </w:r>
      <w:r w:rsidR="005B2089" w:rsidRPr="00993C00">
        <w:rPr>
          <w:rFonts w:ascii="Palatino Linotype" w:hAnsi="Palatino Linotype" w:cs="Arial"/>
          <w:b/>
        </w:rPr>
        <w:t>s</w:t>
      </w:r>
      <w:r w:rsidR="0047532B" w:rsidRPr="00993C00">
        <w:rPr>
          <w:rFonts w:ascii="Palatino Linotype" w:hAnsi="Palatino Linotype" w:cs="Arial"/>
        </w:rPr>
        <w:t>.</w:t>
      </w:r>
      <w:r w:rsidRPr="00993C00">
        <w:rPr>
          <w:rFonts w:ascii="Palatino Linotype" w:hAnsi="Palatino Linotype" w:cs="Arial"/>
        </w:rPr>
        <w:t xml:space="preserve"> </w:t>
      </w:r>
      <w:r w:rsidR="00E16A55" w:rsidRPr="00993C00">
        <w:rPr>
          <w:rFonts w:ascii="Palatino Linotype" w:hAnsi="Palatino Linotype" w:cs="Arial"/>
        </w:rPr>
        <w:t xml:space="preserve">Tal y como quedó precisado en los resultandos de la presente resolución, el particular requirió del </w:t>
      </w:r>
      <w:r w:rsidR="00E16A55" w:rsidRPr="00993C00">
        <w:rPr>
          <w:rFonts w:ascii="Palatino Linotype" w:hAnsi="Palatino Linotype" w:cs="Arial"/>
          <w:b/>
        </w:rPr>
        <w:t>SUJETO OBLIGADO</w:t>
      </w:r>
      <w:r w:rsidR="00D32FDA" w:rsidRPr="00993C00">
        <w:rPr>
          <w:rFonts w:ascii="Palatino Linotype" w:hAnsi="Palatino Linotype" w:cs="Arial"/>
        </w:rPr>
        <w:t xml:space="preserve"> el tabulador de sueldos vigente para el ejercicio fiscal de 2019; así como, el documento donde consten los sueldos brutos del Presidente Municipal, Regidores, Directores, Síndico, Tesorero y Contralor.</w:t>
      </w:r>
    </w:p>
    <w:p w14:paraId="0F1DEA6C" w14:textId="7BB07083" w:rsidR="00D12CA2" w:rsidRPr="00993C00" w:rsidRDefault="00D12CA2" w:rsidP="005C0050">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t xml:space="preserve">Cabe destacarse que </w:t>
      </w:r>
      <w:r w:rsidRPr="00993C00">
        <w:rPr>
          <w:rFonts w:ascii="Palatino Linotype" w:hAnsi="Palatino Linotype" w:cs="Arial"/>
          <w:b/>
        </w:rPr>
        <w:t>EL SUJETO OBLIGADO</w:t>
      </w:r>
      <w:r w:rsidRPr="00993C00">
        <w:rPr>
          <w:rFonts w:ascii="Palatino Linotype" w:hAnsi="Palatino Linotype" w:cs="Arial"/>
        </w:rPr>
        <w:t xml:space="preserve"> no dio respuesta a las solicitudes de acceso a la información pública; por ello, el hoy </w:t>
      </w:r>
      <w:r w:rsidRPr="00993C00">
        <w:rPr>
          <w:rFonts w:ascii="Palatino Linotype" w:hAnsi="Palatino Linotype" w:cs="Arial"/>
          <w:b/>
        </w:rPr>
        <w:t>RECURRENTE</w:t>
      </w:r>
      <w:r w:rsidRPr="00993C00">
        <w:rPr>
          <w:rFonts w:ascii="Palatino Linotype" w:hAnsi="Palatino Linotype" w:cs="Arial"/>
        </w:rPr>
        <w:t xml:space="preserve"> interpuso los medios de defensa de análisis.</w:t>
      </w:r>
    </w:p>
    <w:p w14:paraId="3AD94CD9" w14:textId="3AB14E4F" w:rsidR="00D12CA2" w:rsidRPr="00993C00" w:rsidRDefault="00D12CA2" w:rsidP="005C0050">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t xml:space="preserve">Posteriormente, </w:t>
      </w:r>
      <w:r w:rsidRPr="00993C00">
        <w:rPr>
          <w:rFonts w:ascii="Palatino Linotype" w:hAnsi="Palatino Linotype" w:cs="Arial"/>
          <w:b/>
        </w:rPr>
        <w:t>EL SUJETO OBLIGADO</w:t>
      </w:r>
      <w:r w:rsidRPr="00993C00">
        <w:rPr>
          <w:rFonts w:ascii="Palatino Linotype" w:hAnsi="Palatino Linotype" w:cs="Arial"/>
        </w:rPr>
        <w:t xml:space="preserve"> rindió sus Informes Justificados de los que se destaca que la Encargada del Despacho de la Dirección de Administración argumentó que el tabulador de sueldos para el ejercicio fiscal 2019 no había sido aprobado</w:t>
      </w:r>
      <w:r w:rsidR="003F788B" w:rsidRPr="00993C00">
        <w:rPr>
          <w:rFonts w:ascii="Palatino Linotype" w:hAnsi="Palatino Linotype" w:cs="Arial"/>
        </w:rPr>
        <w:t xml:space="preserve">; pero que aún se encontraba dentro del término para aprobarlos, de conformidad con el artículo 125 de la Constitución Política del Estado Libre y Soberano de México </w:t>
      </w:r>
      <w:r w:rsidRPr="00993C00">
        <w:rPr>
          <w:rFonts w:ascii="Palatino Linotype" w:hAnsi="Palatino Linotype" w:cs="Arial"/>
        </w:rPr>
        <w:t xml:space="preserve">y que los sueldos brutos del Presidente Municipal, Regidores, Directores, Síndico, Tesorero y Contralor habían sido remitidos en el archivo digital denominado </w:t>
      </w:r>
      <w:r w:rsidRPr="00993C00">
        <w:rPr>
          <w:rFonts w:ascii="Palatino Linotype" w:hAnsi="Palatino Linotype" w:cs="Arial"/>
          <w:b/>
        </w:rPr>
        <w:t xml:space="preserve">sueldos brutos h. </w:t>
      </w:r>
      <w:proofErr w:type="spellStart"/>
      <w:r w:rsidRPr="00993C00">
        <w:rPr>
          <w:rFonts w:ascii="Palatino Linotype" w:hAnsi="Palatino Linotype" w:cs="Arial"/>
          <w:b/>
        </w:rPr>
        <w:t>ayuntamiento.rar</w:t>
      </w:r>
      <w:proofErr w:type="spellEnd"/>
      <w:r w:rsidRPr="00993C00">
        <w:rPr>
          <w:rFonts w:ascii="Palatino Linotype" w:hAnsi="Palatino Linotype" w:cs="Arial"/>
        </w:rPr>
        <w:t>; por lo que, solicitó a este Instituto Sobreseer en los Recurso de Revisión.</w:t>
      </w:r>
    </w:p>
    <w:p w14:paraId="32A88BBB" w14:textId="14DF94AB" w:rsidR="00E30583" w:rsidRPr="00993C00" w:rsidRDefault="00E30583" w:rsidP="005C0050">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t xml:space="preserve">Cabe mencionarse que los Informes Justificados fueron puestos a disposición del </w:t>
      </w:r>
      <w:r w:rsidRPr="00993C00">
        <w:rPr>
          <w:rFonts w:ascii="Palatino Linotype" w:hAnsi="Palatino Linotype" w:cs="Arial"/>
          <w:b/>
        </w:rPr>
        <w:t>RECURRENTE</w:t>
      </w:r>
      <w:r w:rsidRPr="00993C00">
        <w:rPr>
          <w:rFonts w:ascii="Palatino Linotype" w:hAnsi="Palatino Linotype" w:cs="Arial"/>
        </w:rPr>
        <w:t>, a fin de que manifestara lo que a su derecho con</w:t>
      </w:r>
      <w:r w:rsidR="00E5746F" w:rsidRPr="00993C00">
        <w:rPr>
          <w:rFonts w:ascii="Palatino Linotype" w:hAnsi="Palatino Linotype" w:cs="Arial"/>
        </w:rPr>
        <w:t xml:space="preserve">viniera; sin que en la especie </w:t>
      </w:r>
      <w:proofErr w:type="spellStart"/>
      <w:r w:rsidR="00E5746F" w:rsidRPr="00993C00">
        <w:rPr>
          <w:rFonts w:ascii="Palatino Linotype" w:hAnsi="Palatino Linotype" w:cs="Arial"/>
        </w:rPr>
        <w:t>é</w:t>
      </w:r>
      <w:r w:rsidRPr="00993C00">
        <w:rPr>
          <w:rFonts w:ascii="Palatino Linotype" w:hAnsi="Palatino Linotype" w:cs="Arial"/>
        </w:rPr>
        <w:t>sto</w:t>
      </w:r>
      <w:proofErr w:type="spellEnd"/>
      <w:r w:rsidRPr="00993C00">
        <w:rPr>
          <w:rFonts w:ascii="Palatino Linotype" w:hAnsi="Palatino Linotype" w:cs="Arial"/>
        </w:rPr>
        <w:t xml:space="preserve"> aconteciera.</w:t>
      </w:r>
    </w:p>
    <w:p w14:paraId="0D30C7F1" w14:textId="7C413A87" w:rsidR="00E30583" w:rsidRPr="00993C00" w:rsidRDefault="00E30583" w:rsidP="005C0050">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lastRenderedPageBreak/>
        <w:t xml:space="preserve">Bajo ese contexto, este Instituto analizó la totalidad de constancias que integran </w:t>
      </w:r>
      <w:r w:rsidR="00E5746F" w:rsidRPr="00993C00">
        <w:rPr>
          <w:rFonts w:ascii="Palatino Linotype" w:hAnsi="Palatino Linotype" w:cs="Arial"/>
        </w:rPr>
        <w:t>los</w:t>
      </w:r>
      <w:r w:rsidRPr="00993C00">
        <w:rPr>
          <w:rFonts w:ascii="Palatino Linotype" w:hAnsi="Palatino Linotype" w:cs="Arial"/>
        </w:rPr>
        <w:t xml:space="preserve"> expediente</w:t>
      </w:r>
      <w:r w:rsidR="00E5746F" w:rsidRPr="00993C00">
        <w:rPr>
          <w:rFonts w:ascii="Palatino Linotype" w:hAnsi="Palatino Linotype" w:cs="Arial"/>
        </w:rPr>
        <w:t>s</w:t>
      </w:r>
      <w:r w:rsidRPr="00993C00">
        <w:rPr>
          <w:rFonts w:ascii="Palatino Linotype" w:hAnsi="Palatino Linotype" w:cs="Arial"/>
        </w:rPr>
        <w:t xml:space="preserve"> electrónico</w:t>
      </w:r>
      <w:r w:rsidR="00E5746F" w:rsidRPr="00993C00">
        <w:rPr>
          <w:rFonts w:ascii="Palatino Linotype" w:hAnsi="Palatino Linotype" w:cs="Arial"/>
        </w:rPr>
        <w:t>s</w:t>
      </w:r>
      <w:r w:rsidRPr="00993C00">
        <w:rPr>
          <w:rFonts w:ascii="Palatino Linotype" w:hAnsi="Palatino Linotype" w:cs="Arial"/>
        </w:rPr>
        <w:t xml:space="preserve"> del SAIMEX y arribó a las siguientes consideraciones de hecho y de derecho.</w:t>
      </w:r>
    </w:p>
    <w:p w14:paraId="0CE7B490" w14:textId="77777777" w:rsidR="003F788B" w:rsidRPr="00993C00" w:rsidRDefault="003F788B" w:rsidP="003F788B">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3006AF03"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b/>
          <w:i/>
          <w:sz w:val="22"/>
          <w:szCs w:val="22"/>
        </w:rPr>
        <w:t>“Artículo</w:t>
      </w:r>
      <w:r w:rsidRPr="00993C00">
        <w:rPr>
          <w:rFonts w:ascii="Palatino Linotype" w:hAnsi="Palatino Linotype" w:cs="Arial"/>
          <w:b/>
          <w:i/>
        </w:rPr>
        <w:t xml:space="preserve"> </w:t>
      </w:r>
      <w:r w:rsidRPr="00993C00">
        <w:rPr>
          <w:rFonts w:ascii="Palatino Linotype" w:hAnsi="Palatino Linotype" w:cs="Arial"/>
          <w:b/>
          <w:i/>
          <w:sz w:val="22"/>
          <w:szCs w:val="22"/>
        </w:rPr>
        <w:t>6o.</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manifestación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ideas</w:t>
      </w:r>
      <w:r w:rsidRPr="00993C00">
        <w:rPr>
          <w:rFonts w:ascii="Palatino Linotype" w:hAnsi="Palatino Linotype" w:cs="Arial"/>
          <w:i/>
        </w:rPr>
        <w:t xml:space="preserve"> </w:t>
      </w:r>
      <w:r w:rsidRPr="00993C00">
        <w:rPr>
          <w:rFonts w:ascii="Palatino Linotype" w:hAnsi="Palatino Linotype" w:cs="Arial"/>
          <w:i/>
          <w:sz w:val="22"/>
          <w:szCs w:val="22"/>
        </w:rPr>
        <w:t>no</w:t>
      </w:r>
      <w:r w:rsidRPr="00993C00">
        <w:rPr>
          <w:rFonts w:ascii="Palatino Linotype" w:hAnsi="Palatino Linotype" w:cs="Arial"/>
          <w:i/>
        </w:rPr>
        <w:t xml:space="preserve"> </w:t>
      </w:r>
      <w:r w:rsidRPr="00993C00">
        <w:rPr>
          <w:rFonts w:ascii="Palatino Linotype" w:hAnsi="Palatino Linotype" w:cs="Arial"/>
          <w:i/>
          <w:sz w:val="22"/>
          <w:szCs w:val="22"/>
        </w:rPr>
        <w:t>será</w:t>
      </w:r>
      <w:r w:rsidRPr="00993C00">
        <w:rPr>
          <w:rFonts w:ascii="Palatino Linotype" w:hAnsi="Palatino Linotype" w:cs="Arial"/>
          <w:i/>
        </w:rPr>
        <w:t xml:space="preserve"> </w:t>
      </w:r>
      <w:r w:rsidRPr="00993C00">
        <w:rPr>
          <w:rFonts w:ascii="Palatino Linotype" w:hAnsi="Palatino Linotype" w:cs="Arial"/>
          <w:i/>
          <w:sz w:val="22"/>
          <w:szCs w:val="22"/>
        </w:rPr>
        <w:t>objeto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ninguna</w:t>
      </w:r>
      <w:r w:rsidRPr="00993C00">
        <w:rPr>
          <w:rFonts w:ascii="Palatino Linotype" w:hAnsi="Palatino Linotype" w:cs="Arial"/>
          <w:i/>
        </w:rPr>
        <w:t xml:space="preserve"> </w:t>
      </w:r>
      <w:r w:rsidRPr="00993C00">
        <w:rPr>
          <w:rFonts w:ascii="Palatino Linotype" w:hAnsi="Palatino Linotype" w:cs="Arial"/>
          <w:i/>
          <w:sz w:val="22"/>
          <w:szCs w:val="22"/>
        </w:rPr>
        <w:t>inquisición</w:t>
      </w:r>
      <w:r w:rsidRPr="00993C00">
        <w:rPr>
          <w:rFonts w:ascii="Palatino Linotype" w:hAnsi="Palatino Linotype" w:cs="Arial"/>
          <w:i/>
        </w:rPr>
        <w:t xml:space="preserve"> </w:t>
      </w:r>
      <w:r w:rsidRPr="00993C00">
        <w:rPr>
          <w:rFonts w:ascii="Palatino Linotype" w:hAnsi="Palatino Linotype" w:cs="Arial"/>
          <w:i/>
          <w:sz w:val="22"/>
          <w:szCs w:val="22"/>
        </w:rPr>
        <w:t>judicial</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administrativa,</w:t>
      </w:r>
      <w:r w:rsidRPr="00993C00">
        <w:rPr>
          <w:rFonts w:ascii="Palatino Linotype" w:hAnsi="Palatino Linotype" w:cs="Arial"/>
          <w:i/>
        </w:rPr>
        <w:t xml:space="preserve"> </w:t>
      </w:r>
      <w:r w:rsidRPr="00993C00">
        <w:rPr>
          <w:rFonts w:ascii="Palatino Linotype" w:hAnsi="Palatino Linotype" w:cs="Arial"/>
          <w:i/>
          <w:sz w:val="22"/>
          <w:szCs w:val="22"/>
        </w:rPr>
        <w:t>sino</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caso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ataque</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moral,</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vida</w:t>
      </w:r>
      <w:r w:rsidRPr="00993C00">
        <w:rPr>
          <w:rFonts w:ascii="Palatino Linotype" w:hAnsi="Palatino Linotype" w:cs="Arial"/>
          <w:i/>
        </w:rPr>
        <w:t xml:space="preserve"> </w:t>
      </w:r>
      <w:r w:rsidRPr="00993C00">
        <w:rPr>
          <w:rFonts w:ascii="Palatino Linotype" w:hAnsi="Palatino Linotype" w:cs="Arial"/>
          <w:i/>
          <w:sz w:val="22"/>
          <w:szCs w:val="22"/>
        </w:rPr>
        <w:t>privada</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derechos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terceros,</w:t>
      </w:r>
      <w:r w:rsidRPr="00993C00">
        <w:rPr>
          <w:rFonts w:ascii="Palatino Linotype" w:hAnsi="Palatino Linotype" w:cs="Arial"/>
          <w:i/>
        </w:rPr>
        <w:t xml:space="preserve"> </w:t>
      </w:r>
      <w:r w:rsidRPr="00993C00">
        <w:rPr>
          <w:rFonts w:ascii="Palatino Linotype" w:hAnsi="Palatino Linotype" w:cs="Arial"/>
          <w:i/>
          <w:sz w:val="22"/>
          <w:szCs w:val="22"/>
        </w:rPr>
        <w:t>provoque</w:t>
      </w:r>
      <w:r w:rsidRPr="00993C00">
        <w:rPr>
          <w:rFonts w:ascii="Palatino Linotype" w:hAnsi="Palatino Linotype" w:cs="Arial"/>
          <w:i/>
        </w:rPr>
        <w:t xml:space="preserve"> </w:t>
      </w:r>
      <w:r w:rsidRPr="00993C00">
        <w:rPr>
          <w:rFonts w:ascii="Palatino Linotype" w:hAnsi="Palatino Linotype" w:cs="Arial"/>
          <w:i/>
          <w:sz w:val="22"/>
          <w:szCs w:val="22"/>
        </w:rPr>
        <w:t>algún</w:t>
      </w:r>
      <w:r w:rsidRPr="00993C00">
        <w:rPr>
          <w:rFonts w:ascii="Palatino Linotype" w:hAnsi="Palatino Linotype" w:cs="Arial"/>
          <w:i/>
        </w:rPr>
        <w:t xml:space="preserve"> </w:t>
      </w:r>
      <w:r w:rsidRPr="00993C00">
        <w:rPr>
          <w:rFonts w:ascii="Palatino Linotype" w:hAnsi="Palatino Linotype" w:cs="Arial"/>
          <w:i/>
          <w:sz w:val="22"/>
          <w:szCs w:val="22"/>
        </w:rPr>
        <w:t>delito,</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perturbe</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orden</w:t>
      </w:r>
      <w:r w:rsidRPr="00993C00">
        <w:rPr>
          <w:rFonts w:ascii="Palatino Linotype" w:hAnsi="Palatino Linotype" w:cs="Arial"/>
          <w:i/>
        </w:rPr>
        <w:t xml:space="preserve"> </w:t>
      </w:r>
      <w:r w:rsidRPr="00993C00">
        <w:rPr>
          <w:rFonts w:ascii="Palatino Linotype" w:hAnsi="Palatino Linotype" w:cs="Arial"/>
          <w:i/>
          <w:sz w:val="22"/>
          <w:szCs w:val="22"/>
        </w:rPr>
        <w:t>público;</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derecho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réplica</w:t>
      </w:r>
      <w:r w:rsidRPr="00993C00">
        <w:rPr>
          <w:rFonts w:ascii="Palatino Linotype" w:hAnsi="Palatino Linotype" w:cs="Arial"/>
          <w:i/>
        </w:rPr>
        <w:t xml:space="preserve"> </w:t>
      </w:r>
      <w:r w:rsidRPr="00993C00">
        <w:rPr>
          <w:rFonts w:ascii="Palatino Linotype" w:hAnsi="Palatino Linotype" w:cs="Arial"/>
          <w:i/>
          <w:sz w:val="22"/>
          <w:szCs w:val="22"/>
        </w:rPr>
        <w:t>será</w:t>
      </w:r>
      <w:r w:rsidRPr="00993C00">
        <w:rPr>
          <w:rFonts w:ascii="Palatino Linotype" w:hAnsi="Palatino Linotype" w:cs="Arial"/>
          <w:i/>
        </w:rPr>
        <w:t xml:space="preserve"> </w:t>
      </w:r>
      <w:r w:rsidRPr="00993C00">
        <w:rPr>
          <w:rFonts w:ascii="Palatino Linotype" w:hAnsi="Palatino Linotype" w:cs="Arial"/>
          <w:i/>
          <w:sz w:val="22"/>
          <w:szCs w:val="22"/>
        </w:rPr>
        <w:t>ejercido</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dispuestos</w:t>
      </w:r>
      <w:r w:rsidRPr="00993C00">
        <w:rPr>
          <w:rFonts w:ascii="Palatino Linotype" w:hAnsi="Palatino Linotype" w:cs="Arial"/>
          <w:i/>
        </w:rPr>
        <w:t xml:space="preserve"> </w:t>
      </w:r>
      <w:r w:rsidRPr="00993C00">
        <w:rPr>
          <w:rFonts w:ascii="Palatino Linotype" w:hAnsi="Palatino Linotype" w:cs="Arial"/>
          <w:i/>
          <w:sz w:val="22"/>
          <w:szCs w:val="22"/>
        </w:rPr>
        <w:t>por</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ley.</w:t>
      </w:r>
      <w:r w:rsidRPr="00993C00">
        <w:rPr>
          <w:rFonts w:ascii="Palatino Linotype" w:hAnsi="Palatino Linotype" w:cs="Arial"/>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derecho</w:t>
      </w:r>
      <w:r w:rsidRPr="00993C00">
        <w:rPr>
          <w:rFonts w:ascii="Palatino Linotype" w:hAnsi="Palatino Linotype" w:cs="Arial"/>
          <w:b/>
          <w:i/>
        </w:rPr>
        <w:t xml:space="preserve"> </w:t>
      </w:r>
      <w:r w:rsidRPr="00993C00">
        <w:rPr>
          <w:rFonts w:ascii="Palatino Linotype" w:hAnsi="Palatino Linotype" w:cs="Arial"/>
          <w:b/>
          <w:i/>
          <w:sz w:val="22"/>
          <w:szCs w:val="22"/>
        </w:rPr>
        <w:t>a</w:t>
      </w:r>
      <w:r w:rsidRPr="00993C00">
        <w:rPr>
          <w:rFonts w:ascii="Palatino Linotype" w:hAnsi="Palatino Linotype" w:cs="Arial"/>
          <w:b/>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información</w:t>
      </w:r>
      <w:r w:rsidRPr="00993C00">
        <w:rPr>
          <w:rFonts w:ascii="Palatino Linotype" w:hAnsi="Palatino Linotype" w:cs="Arial"/>
          <w:b/>
          <w:i/>
        </w:rPr>
        <w:t xml:space="preserve"> </w:t>
      </w:r>
      <w:r w:rsidRPr="00993C00">
        <w:rPr>
          <w:rFonts w:ascii="Palatino Linotype" w:hAnsi="Palatino Linotype" w:cs="Arial"/>
          <w:b/>
          <w:i/>
          <w:sz w:val="22"/>
          <w:szCs w:val="22"/>
        </w:rPr>
        <w:t>será</w:t>
      </w:r>
      <w:r w:rsidRPr="00993C00">
        <w:rPr>
          <w:rFonts w:ascii="Palatino Linotype" w:hAnsi="Palatino Linotype" w:cs="Arial"/>
          <w:b/>
          <w:i/>
        </w:rPr>
        <w:t xml:space="preserve"> </w:t>
      </w:r>
      <w:r w:rsidRPr="00993C00">
        <w:rPr>
          <w:rFonts w:ascii="Palatino Linotype" w:hAnsi="Palatino Linotype" w:cs="Arial"/>
          <w:b/>
          <w:i/>
          <w:sz w:val="22"/>
          <w:szCs w:val="22"/>
        </w:rPr>
        <w:t>garantizado</w:t>
      </w:r>
      <w:r w:rsidRPr="00993C00">
        <w:rPr>
          <w:rFonts w:ascii="Palatino Linotype" w:hAnsi="Palatino Linotype" w:cs="Arial"/>
          <w:b/>
          <w:i/>
        </w:rPr>
        <w:t xml:space="preserve"> </w:t>
      </w:r>
      <w:r w:rsidRPr="00993C00">
        <w:rPr>
          <w:rFonts w:ascii="Palatino Linotype" w:hAnsi="Palatino Linotype" w:cs="Arial"/>
          <w:b/>
          <w:i/>
          <w:sz w:val="22"/>
          <w:szCs w:val="22"/>
        </w:rPr>
        <w:t>por</w:t>
      </w:r>
      <w:r w:rsidRPr="00993C00">
        <w:rPr>
          <w:rFonts w:ascii="Palatino Linotype" w:hAnsi="Palatino Linotype" w:cs="Arial"/>
          <w:b/>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Estado.</w:t>
      </w:r>
      <w:r w:rsidRPr="00993C00">
        <w:rPr>
          <w:rFonts w:ascii="Palatino Linotype" w:hAnsi="Palatino Linotype" w:cs="Arial"/>
          <w:i/>
        </w:rPr>
        <w:t xml:space="preserve"> </w:t>
      </w:r>
    </w:p>
    <w:p w14:paraId="0B74D07F"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Toda</w:t>
      </w:r>
      <w:r w:rsidRPr="00993C00">
        <w:rPr>
          <w:rFonts w:ascii="Palatino Linotype" w:hAnsi="Palatino Linotype" w:cs="Arial"/>
          <w:i/>
        </w:rPr>
        <w:t xml:space="preserve"> </w:t>
      </w:r>
      <w:r w:rsidRPr="00993C00">
        <w:rPr>
          <w:rFonts w:ascii="Palatino Linotype" w:hAnsi="Palatino Linotype" w:cs="Arial"/>
          <w:i/>
          <w:sz w:val="22"/>
          <w:szCs w:val="22"/>
        </w:rPr>
        <w:t>persona</w:t>
      </w:r>
      <w:r w:rsidRPr="00993C00">
        <w:rPr>
          <w:rFonts w:ascii="Palatino Linotype" w:hAnsi="Palatino Linotype" w:cs="Arial"/>
          <w:i/>
        </w:rPr>
        <w:t xml:space="preserve"> </w:t>
      </w:r>
      <w:r w:rsidRPr="00993C00">
        <w:rPr>
          <w:rFonts w:ascii="Palatino Linotype" w:hAnsi="Palatino Linotype" w:cs="Arial"/>
          <w:i/>
          <w:sz w:val="22"/>
          <w:szCs w:val="22"/>
        </w:rPr>
        <w:t>tiene</w:t>
      </w:r>
      <w:r w:rsidRPr="00993C00">
        <w:rPr>
          <w:rFonts w:ascii="Palatino Linotype" w:hAnsi="Palatino Linotype" w:cs="Arial"/>
          <w:i/>
        </w:rPr>
        <w:t xml:space="preserve"> </w:t>
      </w:r>
      <w:r w:rsidRPr="00993C00">
        <w:rPr>
          <w:rFonts w:ascii="Palatino Linotype" w:hAnsi="Palatino Linotype" w:cs="Arial"/>
          <w:i/>
          <w:sz w:val="22"/>
          <w:szCs w:val="22"/>
        </w:rPr>
        <w:t>derecho</w:t>
      </w:r>
      <w:r w:rsidRPr="00993C00">
        <w:rPr>
          <w:rFonts w:ascii="Palatino Linotype" w:hAnsi="Palatino Linotype" w:cs="Arial"/>
          <w:i/>
        </w:rPr>
        <w:t xml:space="preserve"> </w:t>
      </w:r>
      <w:r w:rsidRPr="00993C00">
        <w:rPr>
          <w:rFonts w:ascii="Palatino Linotype" w:hAnsi="Palatino Linotype" w:cs="Arial"/>
          <w:i/>
          <w:sz w:val="22"/>
          <w:szCs w:val="22"/>
        </w:rPr>
        <w:t>al</w:t>
      </w:r>
      <w:r w:rsidRPr="00993C00">
        <w:rPr>
          <w:rFonts w:ascii="Palatino Linotype" w:hAnsi="Palatino Linotype" w:cs="Arial"/>
          <w:i/>
        </w:rPr>
        <w:t xml:space="preserve"> </w:t>
      </w:r>
      <w:r w:rsidRPr="00993C00">
        <w:rPr>
          <w:rFonts w:ascii="Palatino Linotype" w:hAnsi="Palatino Linotype" w:cs="Arial"/>
          <w:i/>
          <w:sz w:val="22"/>
          <w:szCs w:val="22"/>
        </w:rPr>
        <w:t>libre</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plural</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oportuna,</w:t>
      </w:r>
      <w:r w:rsidRPr="00993C00">
        <w:rPr>
          <w:rFonts w:ascii="Palatino Linotype" w:hAnsi="Palatino Linotype" w:cs="Arial"/>
          <w:i/>
        </w:rPr>
        <w:t xml:space="preserve"> </w:t>
      </w:r>
      <w:r w:rsidRPr="00993C00">
        <w:rPr>
          <w:rFonts w:ascii="Palatino Linotype" w:hAnsi="Palatino Linotype" w:cs="Arial"/>
          <w:i/>
          <w:sz w:val="22"/>
          <w:szCs w:val="22"/>
        </w:rPr>
        <w:t>así</w:t>
      </w:r>
      <w:r w:rsidRPr="00993C00">
        <w:rPr>
          <w:rFonts w:ascii="Palatino Linotype" w:hAnsi="Palatino Linotype" w:cs="Arial"/>
          <w:i/>
        </w:rPr>
        <w:t xml:space="preserve"> </w:t>
      </w:r>
      <w:r w:rsidRPr="00993C00">
        <w:rPr>
          <w:rFonts w:ascii="Palatino Linotype" w:hAnsi="Palatino Linotype" w:cs="Arial"/>
          <w:i/>
          <w:sz w:val="22"/>
          <w:szCs w:val="22"/>
        </w:rPr>
        <w:t>como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buscar,</w:t>
      </w:r>
      <w:r w:rsidRPr="00993C00">
        <w:rPr>
          <w:rFonts w:ascii="Palatino Linotype" w:hAnsi="Palatino Linotype" w:cs="Arial"/>
          <w:i/>
        </w:rPr>
        <w:t xml:space="preserve"> </w:t>
      </w:r>
      <w:r w:rsidRPr="00993C00">
        <w:rPr>
          <w:rFonts w:ascii="Palatino Linotype" w:hAnsi="Palatino Linotype" w:cs="Arial"/>
          <w:i/>
          <w:sz w:val="22"/>
          <w:szCs w:val="22"/>
        </w:rPr>
        <w:t>recibir</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difundir</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e</w:t>
      </w:r>
      <w:r w:rsidRPr="00993C00">
        <w:rPr>
          <w:rFonts w:ascii="Palatino Linotype" w:hAnsi="Palatino Linotype" w:cs="Arial"/>
          <w:i/>
        </w:rPr>
        <w:t xml:space="preserve"> </w:t>
      </w:r>
      <w:r w:rsidRPr="00993C00">
        <w:rPr>
          <w:rFonts w:ascii="Palatino Linotype" w:hAnsi="Palatino Linotype" w:cs="Arial"/>
          <w:i/>
          <w:sz w:val="22"/>
          <w:szCs w:val="22"/>
        </w:rPr>
        <w:t>ideas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toda</w:t>
      </w:r>
      <w:r w:rsidRPr="00993C00">
        <w:rPr>
          <w:rFonts w:ascii="Palatino Linotype" w:hAnsi="Palatino Linotype" w:cs="Arial"/>
          <w:i/>
        </w:rPr>
        <w:t xml:space="preserve"> </w:t>
      </w:r>
      <w:r w:rsidRPr="00993C00">
        <w:rPr>
          <w:rFonts w:ascii="Palatino Linotype" w:hAnsi="Palatino Linotype" w:cs="Arial"/>
          <w:i/>
          <w:sz w:val="22"/>
          <w:szCs w:val="22"/>
        </w:rPr>
        <w:t>índole</w:t>
      </w:r>
      <w:r w:rsidRPr="00993C00">
        <w:rPr>
          <w:rFonts w:ascii="Palatino Linotype" w:hAnsi="Palatino Linotype" w:cs="Arial"/>
          <w:i/>
        </w:rPr>
        <w:t xml:space="preserve"> </w:t>
      </w:r>
      <w:r w:rsidRPr="00993C00">
        <w:rPr>
          <w:rFonts w:ascii="Palatino Linotype" w:hAnsi="Palatino Linotype" w:cs="Arial"/>
          <w:i/>
          <w:sz w:val="22"/>
          <w:szCs w:val="22"/>
        </w:rPr>
        <w:t>por</w:t>
      </w:r>
      <w:r w:rsidRPr="00993C00">
        <w:rPr>
          <w:rFonts w:ascii="Palatino Linotype" w:hAnsi="Palatino Linotype" w:cs="Arial"/>
          <w:i/>
        </w:rPr>
        <w:t xml:space="preserve"> </w:t>
      </w:r>
      <w:r w:rsidRPr="00993C00">
        <w:rPr>
          <w:rFonts w:ascii="Palatino Linotype" w:hAnsi="Palatino Linotype" w:cs="Arial"/>
          <w:i/>
          <w:sz w:val="22"/>
          <w:szCs w:val="22"/>
        </w:rPr>
        <w:t>cualquier</w:t>
      </w:r>
      <w:r w:rsidRPr="00993C00">
        <w:rPr>
          <w:rFonts w:ascii="Palatino Linotype" w:hAnsi="Palatino Linotype" w:cs="Arial"/>
          <w:i/>
        </w:rPr>
        <w:t xml:space="preserve"> </w:t>
      </w:r>
      <w:r w:rsidRPr="00993C00">
        <w:rPr>
          <w:rFonts w:ascii="Palatino Linotype" w:hAnsi="Palatino Linotype" w:cs="Arial"/>
          <w:i/>
          <w:sz w:val="22"/>
          <w:szCs w:val="22"/>
        </w:rPr>
        <w:t>medio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expresión.</w:t>
      </w:r>
    </w:p>
    <w:p w14:paraId="1B6F59C7"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Para</w:t>
      </w:r>
      <w:r w:rsidRPr="00993C00">
        <w:rPr>
          <w:rFonts w:ascii="Palatino Linotype" w:hAnsi="Palatino Linotype" w:cs="Arial"/>
          <w:i/>
        </w:rPr>
        <w:t xml:space="preserve"> </w:t>
      </w:r>
      <w:r w:rsidRPr="00993C00">
        <w:rPr>
          <w:rFonts w:ascii="Palatino Linotype" w:hAnsi="Palatino Linotype" w:cs="Arial"/>
          <w:i/>
          <w:sz w:val="22"/>
          <w:szCs w:val="22"/>
        </w:rPr>
        <w:t>efectos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w:t>
      </w:r>
      <w:r w:rsidRPr="00993C00">
        <w:rPr>
          <w:rFonts w:ascii="Palatino Linotype" w:hAnsi="Palatino Linotype" w:cs="Arial"/>
          <w:i/>
        </w:rPr>
        <w:t xml:space="preserve"> </w:t>
      </w:r>
      <w:r w:rsidRPr="00993C00">
        <w:rPr>
          <w:rFonts w:ascii="Palatino Linotype" w:hAnsi="Palatino Linotype" w:cs="Arial"/>
          <w:i/>
          <w:sz w:val="22"/>
          <w:szCs w:val="22"/>
        </w:rPr>
        <w:t>dispuesto</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presente</w:t>
      </w:r>
      <w:r w:rsidRPr="00993C00">
        <w:rPr>
          <w:rFonts w:ascii="Palatino Linotype" w:hAnsi="Palatino Linotype" w:cs="Arial"/>
          <w:i/>
        </w:rPr>
        <w:t xml:space="preserve"> </w:t>
      </w:r>
      <w:r w:rsidRPr="00993C00">
        <w:rPr>
          <w:rFonts w:ascii="Palatino Linotype" w:hAnsi="Palatino Linotype" w:cs="Arial"/>
          <w:i/>
          <w:sz w:val="22"/>
          <w:szCs w:val="22"/>
        </w:rPr>
        <w:t>artículo</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observará</w:t>
      </w:r>
      <w:r w:rsidRPr="00993C00">
        <w:rPr>
          <w:rFonts w:ascii="Palatino Linotype" w:hAnsi="Palatino Linotype" w:cs="Arial"/>
          <w:i/>
        </w:rPr>
        <w:t xml:space="preserve"> </w:t>
      </w:r>
      <w:r w:rsidRPr="00993C00">
        <w:rPr>
          <w:rFonts w:ascii="Palatino Linotype" w:hAnsi="Palatino Linotype" w:cs="Arial"/>
          <w:i/>
          <w:sz w:val="22"/>
          <w:szCs w:val="22"/>
        </w:rPr>
        <w:t>lo</w:t>
      </w:r>
      <w:r w:rsidRPr="00993C00">
        <w:rPr>
          <w:rFonts w:ascii="Palatino Linotype" w:hAnsi="Palatino Linotype" w:cs="Arial"/>
          <w:i/>
        </w:rPr>
        <w:t xml:space="preserve"> </w:t>
      </w:r>
      <w:r w:rsidRPr="00993C00">
        <w:rPr>
          <w:rFonts w:ascii="Palatino Linotype" w:hAnsi="Palatino Linotype" w:cs="Arial"/>
          <w:i/>
          <w:sz w:val="22"/>
          <w:szCs w:val="22"/>
        </w:rPr>
        <w:t>siguiente:</w:t>
      </w:r>
    </w:p>
    <w:p w14:paraId="19D3DF44"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Para</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ejercicio</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derecho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Federación,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Estados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Distrito</w:t>
      </w:r>
      <w:r w:rsidRPr="00993C00">
        <w:rPr>
          <w:rFonts w:ascii="Palatino Linotype" w:hAnsi="Palatino Linotype" w:cs="Arial"/>
          <w:i/>
        </w:rPr>
        <w:t xml:space="preserve"> </w:t>
      </w:r>
      <w:r w:rsidRPr="00993C00">
        <w:rPr>
          <w:rFonts w:ascii="Palatino Linotype" w:hAnsi="Palatino Linotype" w:cs="Arial"/>
          <w:i/>
          <w:sz w:val="22"/>
          <w:szCs w:val="22"/>
        </w:rPr>
        <w:t>Federal,</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ámbito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sus</w:t>
      </w:r>
      <w:r w:rsidRPr="00993C00">
        <w:rPr>
          <w:rFonts w:ascii="Palatino Linotype" w:hAnsi="Palatino Linotype" w:cs="Arial"/>
          <w:i/>
        </w:rPr>
        <w:t xml:space="preserve"> </w:t>
      </w:r>
      <w:r w:rsidRPr="00993C00">
        <w:rPr>
          <w:rFonts w:ascii="Palatino Linotype" w:hAnsi="Palatino Linotype" w:cs="Arial"/>
          <w:i/>
          <w:sz w:val="22"/>
          <w:szCs w:val="22"/>
        </w:rPr>
        <w:t>respectivas</w:t>
      </w:r>
      <w:r w:rsidRPr="00993C00">
        <w:rPr>
          <w:rFonts w:ascii="Palatino Linotype" w:hAnsi="Palatino Linotype" w:cs="Arial"/>
          <w:i/>
        </w:rPr>
        <w:t xml:space="preserve"> </w:t>
      </w:r>
      <w:r w:rsidRPr="00993C00">
        <w:rPr>
          <w:rFonts w:ascii="Palatino Linotype" w:hAnsi="Palatino Linotype" w:cs="Arial"/>
          <w:i/>
          <w:sz w:val="22"/>
          <w:szCs w:val="22"/>
        </w:rPr>
        <w:t>competencias,</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regirán</w:t>
      </w:r>
      <w:r w:rsidRPr="00993C00">
        <w:rPr>
          <w:rFonts w:ascii="Palatino Linotype" w:hAnsi="Palatino Linotype" w:cs="Arial"/>
          <w:i/>
        </w:rPr>
        <w:t xml:space="preserve"> </w:t>
      </w:r>
      <w:r w:rsidRPr="00993C00">
        <w:rPr>
          <w:rFonts w:ascii="Palatino Linotype" w:hAnsi="Palatino Linotype" w:cs="Arial"/>
          <w:i/>
          <w:sz w:val="22"/>
          <w:szCs w:val="22"/>
        </w:rPr>
        <w:t>por</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siguientes</w:t>
      </w:r>
      <w:r w:rsidRPr="00993C00">
        <w:rPr>
          <w:rFonts w:ascii="Palatino Linotype" w:hAnsi="Palatino Linotype" w:cs="Arial"/>
          <w:i/>
        </w:rPr>
        <w:t xml:space="preserve"> </w:t>
      </w:r>
      <w:r w:rsidRPr="00993C00">
        <w:rPr>
          <w:rFonts w:ascii="Palatino Linotype" w:hAnsi="Palatino Linotype" w:cs="Arial"/>
          <w:i/>
          <w:sz w:val="22"/>
          <w:szCs w:val="22"/>
        </w:rPr>
        <w:t>principios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bases:</w:t>
      </w:r>
    </w:p>
    <w:p w14:paraId="7029017A"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b/>
          <w:i/>
          <w:sz w:val="22"/>
          <w:szCs w:val="22"/>
        </w:rPr>
        <w:t>I.</w:t>
      </w:r>
      <w:r w:rsidRPr="00993C00">
        <w:rPr>
          <w:rFonts w:ascii="Palatino Linotype" w:hAnsi="Palatino Linotype" w:cs="Arial"/>
          <w:b/>
          <w:i/>
        </w:rPr>
        <w:t xml:space="preserve"> </w:t>
      </w:r>
      <w:r w:rsidRPr="00993C00">
        <w:rPr>
          <w:rFonts w:ascii="Palatino Linotype" w:hAnsi="Palatino Linotype" w:cs="Arial"/>
          <w:b/>
          <w:i/>
          <w:sz w:val="22"/>
          <w:szCs w:val="22"/>
        </w:rPr>
        <w:t>Toda</w:t>
      </w:r>
      <w:r w:rsidRPr="00993C00">
        <w:rPr>
          <w:rFonts w:ascii="Palatino Linotype" w:hAnsi="Palatino Linotype" w:cs="Arial"/>
          <w:b/>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información</w:t>
      </w:r>
      <w:r w:rsidRPr="00993C00">
        <w:rPr>
          <w:rFonts w:ascii="Palatino Linotype" w:hAnsi="Palatino Linotype" w:cs="Arial"/>
          <w:b/>
          <w:i/>
        </w:rPr>
        <w:t xml:space="preserve"> </w:t>
      </w:r>
      <w:r w:rsidRPr="00993C00">
        <w:rPr>
          <w:rFonts w:ascii="Palatino Linotype" w:hAnsi="Palatino Linotype" w:cs="Arial"/>
          <w:b/>
          <w:i/>
          <w:sz w:val="22"/>
          <w:szCs w:val="22"/>
        </w:rPr>
        <w:t>en</w:t>
      </w:r>
      <w:r w:rsidRPr="00993C00">
        <w:rPr>
          <w:rFonts w:ascii="Palatino Linotype" w:hAnsi="Palatino Linotype" w:cs="Arial"/>
          <w:b/>
          <w:i/>
        </w:rPr>
        <w:t xml:space="preserve"> </w:t>
      </w:r>
      <w:r w:rsidRPr="00993C00">
        <w:rPr>
          <w:rFonts w:ascii="Palatino Linotype" w:hAnsi="Palatino Linotype" w:cs="Arial"/>
          <w:b/>
          <w:i/>
          <w:sz w:val="22"/>
          <w:szCs w:val="22"/>
        </w:rPr>
        <w:t>posesión</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i/>
        </w:rPr>
        <w:t xml:space="preserve"> </w:t>
      </w:r>
      <w:r w:rsidRPr="00993C00">
        <w:rPr>
          <w:rFonts w:ascii="Palatino Linotype" w:hAnsi="Palatino Linotype" w:cs="Arial"/>
          <w:b/>
          <w:i/>
          <w:sz w:val="22"/>
          <w:szCs w:val="22"/>
        </w:rPr>
        <w:t>cualquier</w:t>
      </w:r>
      <w:r w:rsidRPr="00993C00">
        <w:rPr>
          <w:rFonts w:ascii="Palatino Linotype" w:hAnsi="Palatino Linotype" w:cs="Arial"/>
          <w:b/>
          <w:i/>
        </w:rPr>
        <w:t xml:space="preserve"> </w:t>
      </w:r>
      <w:r w:rsidRPr="00993C00">
        <w:rPr>
          <w:rFonts w:ascii="Palatino Linotype" w:hAnsi="Palatino Linotype" w:cs="Arial"/>
          <w:b/>
          <w:i/>
          <w:sz w:val="22"/>
          <w:szCs w:val="22"/>
        </w:rPr>
        <w:t>autoridad</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entidad,</w:t>
      </w:r>
      <w:r w:rsidRPr="00993C00">
        <w:rPr>
          <w:rFonts w:ascii="Palatino Linotype" w:hAnsi="Palatino Linotype" w:cs="Arial"/>
          <w:i/>
        </w:rPr>
        <w:t xml:space="preserve"> </w:t>
      </w:r>
      <w:r w:rsidRPr="00993C00">
        <w:rPr>
          <w:rFonts w:ascii="Palatino Linotype" w:hAnsi="Palatino Linotype" w:cs="Arial"/>
          <w:i/>
          <w:sz w:val="22"/>
          <w:szCs w:val="22"/>
        </w:rPr>
        <w:t>órgano</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organismo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Poderes</w:t>
      </w:r>
      <w:r w:rsidRPr="00993C00">
        <w:rPr>
          <w:rFonts w:ascii="Palatino Linotype" w:hAnsi="Palatino Linotype" w:cs="Arial"/>
          <w:i/>
        </w:rPr>
        <w:t xml:space="preserve"> </w:t>
      </w:r>
      <w:r w:rsidRPr="00993C00">
        <w:rPr>
          <w:rFonts w:ascii="Palatino Linotype" w:hAnsi="Palatino Linotype" w:cs="Arial"/>
          <w:i/>
          <w:sz w:val="22"/>
          <w:szCs w:val="22"/>
        </w:rPr>
        <w:t>Ejecutivo,</w:t>
      </w:r>
      <w:r w:rsidRPr="00993C00">
        <w:rPr>
          <w:rFonts w:ascii="Palatino Linotype" w:hAnsi="Palatino Linotype" w:cs="Arial"/>
          <w:i/>
        </w:rPr>
        <w:t xml:space="preserve"> </w:t>
      </w:r>
      <w:r w:rsidRPr="00993C00">
        <w:rPr>
          <w:rFonts w:ascii="Palatino Linotype" w:hAnsi="Palatino Linotype" w:cs="Arial"/>
          <w:i/>
          <w:sz w:val="22"/>
          <w:szCs w:val="22"/>
        </w:rPr>
        <w:t>Legislativo</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Judicial,</w:t>
      </w:r>
      <w:r w:rsidRPr="00993C00">
        <w:rPr>
          <w:rFonts w:ascii="Palatino Linotype" w:hAnsi="Palatino Linotype" w:cs="Arial"/>
          <w:i/>
        </w:rPr>
        <w:t xml:space="preserve"> </w:t>
      </w:r>
      <w:r w:rsidRPr="00993C00">
        <w:rPr>
          <w:rFonts w:ascii="Palatino Linotype" w:hAnsi="Palatino Linotype" w:cs="Arial"/>
          <w:i/>
          <w:sz w:val="22"/>
          <w:szCs w:val="22"/>
        </w:rPr>
        <w:t>órganos</w:t>
      </w:r>
      <w:r w:rsidRPr="00993C00">
        <w:rPr>
          <w:rFonts w:ascii="Palatino Linotype" w:hAnsi="Palatino Linotype" w:cs="Arial"/>
          <w:i/>
        </w:rPr>
        <w:t xml:space="preserve"> </w:t>
      </w:r>
      <w:r w:rsidRPr="00993C00">
        <w:rPr>
          <w:rFonts w:ascii="Palatino Linotype" w:hAnsi="Palatino Linotype" w:cs="Arial"/>
          <w:i/>
          <w:sz w:val="22"/>
          <w:szCs w:val="22"/>
        </w:rPr>
        <w:t>autónomos,</w:t>
      </w:r>
      <w:r w:rsidRPr="00993C00">
        <w:rPr>
          <w:rFonts w:ascii="Palatino Linotype" w:hAnsi="Palatino Linotype" w:cs="Arial"/>
          <w:i/>
        </w:rPr>
        <w:t xml:space="preserve"> </w:t>
      </w:r>
      <w:r w:rsidRPr="00993C00">
        <w:rPr>
          <w:rFonts w:ascii="Palatino Linotype" w:hAnsi="Palatino Linotype" w:cs="Arial"/>
          <w:i/>
          <w:sz w:val="22"/>
          <w:szCs w:val="22"/>
        </w:rPr>
        <w:t>partidos</w:t>
      </w:r>
      <w:r w:rsidRPr="00993C00">
        <w:rPr>
          <w:rFonts w:ascii="Palatino Linotype" w:hAnsi="Palatino Linotype" w:cs="Arial"/>
          <w:i/>
        </w:rPr>
        <w:t xml:space="preserve"> </w:t>
      </w:r>
      <w:r w:rsidRPr="00993C00">
        <w:rPr>
          <w:rFonts w:ascii="Palatino Linotype" w:hAnsi="Palatino Linotype" w:cs="Arial"/>
          <w:i/>
          <w:sz w:val="22"/>
          <w:szCs w:val="22"/>
        </w:rPr>
        <w:t>políticos,</w:t>
      </w:r>
      <w:r w:rsidRPr="00993C00">
        <w:rPr>
          <w:rFonts w:ascii="Palatino Linotype" w:hAnsi="Palatino Linotype" w:cs="Arial"/>
          <w:i/>
        </w:rPr>
        <w:t xml:space="preserve"> </w:t>
      </w:r>
      <w:r w:rsidRPr="00993C00">
        <w:rPr>
          <w:rFonts w:ascii="Palatino Linotype" w:hAnsi="Palatino Linotype" w:cs="Arial"/>
          <w:i/>
          <w:sz w:val="22"/>
          <w:szCs w:val="22"/>
        </w:rPr>
        <w:t>fideicomisos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fondos</w:t>
      </w:r>
      <w:r w:rsidRPr="00993C00">
        <w:rPr>
          <w:rFonts w:ascii="Palatino Linotype" w:hAnsi="Palatino Linotype" w:cs="Arial"/>
          <w:i/>
        </w:rPr>
        <w:t xml:space="preserve"> </w:t>
      </w:r>
      <w:r w:rsidRPr="00993C00">
        <w:rPr>
          <w:rFonts w:ascii="Palatino Linotype" w:hAnsi="Palatino Linotype" w:cs="Arial"/>
          <w:i/>
          <w:sz w:val="22"/>
          <w:szCs w:val="22"/>
        </w:rPr>
        <w:t>públicos,</w:t>
      </w:r>
      <w:r w:rsidRPr="00993C00">
        <w:rPr>
          <w:rFonts w:ascii="Palatino Linotype" w:hAnsi="Palatino Linotype" w:cs="Arial"/>
          <w:i/>
        </w:rPr>
        <w:t xml:space="preserve"> </w:t>
      </w:r>
      <w:r w:rsidRPr="00993C00">
        <w:rPr>
          <w:rFonts w:ascii="Palatino Linotype" w:hAnsi="Palatino Linotype" w:cs="Arial"/>
          <w:i/>
          <w:sz w:val="22"/>
          <w:szCs w:val="22"/>
        </w:rPr>
        <w:t>así</w:t>
      </w:r>
      <w:r w:rsidRPr="00993C00">
        <w:rPr>
          <w:rFonts w:ascii="Palatino Linotype" w:hAnsi="Palatino Linotype" w:cs="Arial"/>
          <w:i/>
        </w:rPr>
        <w:t xml:space="preserve"> </w:t>
      </w:r>
      <w:r w:rsidRPr="00993C00">
        <w:rPr>
          <w:rFonts w:ascii="Palatino Linotype" w:hAnsi="Palatino Linotype" w:cs="Arial"/>
          <w:i/>
          <w:sz w:val="22"/>
          <w:szCs w:val="22"/>
        </w:rPr>
        <w:t>como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cualquier</w:t>
      </w:r>
      <w:r w:rsidRPr="00993C00">
        <w:rPr>
          <w:rFonts w:ascii="Palatino Linotype" w:hAnsi="Palatino Linotype" w:cs="Arial"/>
          <w:i/>
        </w:rPr>
        <w:t xml:space="preserve"> </w:t>
      </w:r>
      <w:r w:rsidRPr="00993C00">
        <w:rPr>
          <w:rFonts w:ascii="Palatino Linotype" w:hAnsi="Palatino Linotype" w:cs="Arial"/>
          <w:i/>
          <w:sz w:val="22"/>
          <w:szCs w:val="22"/>
        </w:rPr>
        <w:t>persona</w:t>
      </w:r>
      <w:r w:rsidRPr="00993C00">
        <w:rPr>
          <w:rFonts w:ascii="Palatino Linotype" w:hAnsi="Palatino Linotype" w:cs="Arial"/>
          <w:i/>
        </w:rPr>
        <w:t xml:space="preserve"> </w:t>
      </w:r>
      <w:r w:rsidRPr="00993C00">
        <w:rPr>
          <w:rFonts w:ascii="Palatino Linotype" w:hAnsi="Palatino Linotype" w:cs="Arial"/>
          <w:i/>
          <w:sz w:val="22"/>
          <w:szCs w:val="22"/>
        </w:rPr>
        <w:t>física,</w:t>
      </w:r>
      <w:r w:rsidRPr="00993C00">
        <w:rPr>
          <w:rFonts w:ascii="Palatino Linotype" w:hAnsi="Palatino Linotype" w:cs="Arial"/>
          <w:i/>
        </w:rPr>
        <w:t xml:space="preserve"> </w:t>
      </w:r>
      <w:r w:rsidRPr="00993C00">
        <w:rPr>
          <w:rFonts w:ascii="Palatino Linotype" w:hAnsi="Palatino Linotype" w:cs="Arial"/>
          <w:i/>
          <w:sz w:val="22"/>
          <w:szCs w:val="22"/>
        </w:rPr>
        <w:t>moral</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sindicato</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reciba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ejerza</w:t>
      </w:r>
      <w:r w:rsidRPr="00993C00">
        <w:rPr>
          <w:rFonts w:ascii="Palatino Linotype" w:hAnsi="Palatino Linotype" w:cs="Arial"/>
          <w:i/>
        </w:rPr>
        <w:t xml:space="preserve"> </w:t>
      </w:r>
      <w:r w:rsidRPr="00993C00">
        <w:rPr>
          <w:rFonts w:ascii="Palatino Linotype" w:hAnsi="Palatino Linotype" w:cs="Arial"/>
          <w:i/>
          <w:sz w:val="22"/>
          <w:szCs w:val="22"/>
        </w:rPr>
        <w:t>recursos</w:t>
      </w:r>
      <w:r w:rsidRPr="00993C00">
        <w:rPr>
          <w:rFonts w:ascii="Palatino Linotype" w:hAnsi="Palatino Linotype" w:cs="Arial"/>
          <w:i/>
        </w:rPr>
        <w:t xml:space="preserve"> </w:t>
      </w:r>
      <w:r w:rsidRPr="00993C00">
        <w:rPr>
          <w:rFonts w:ascii="Palatino Linotype" w:hAnsi="Palatino Linotype" w:cs="Arial"/>
          <w:i/>
          <w:sz w:val="22"/>
          <w:szCs w:val="22"/>
        </w:rPr>
        <w:t>públicos</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realice</w:t>
      </w:r>
      <w:r w:rsidRPr="00993C00">
        <w:rPr>
          <w:rFonts w:ascii="Palatino Linotype" w:hAnsi="Palatino Linotype" w:cs="Arial"/>
          <w:i/>
        </w:rPr>
        <w:t xml:space="preserve"> </w:t>
      </w:r>
      <w:r w:rsidRPr="00993C00">
        <w:rPr>
          <w:rFonts w:ascii="Palatino Linotype" w:hAnsi="Palatino Linotype" w:cs="Arial"/>
          <w:i/>
          <w:sz w:val="22"/>
          <w:szCs w:val="22"/>
        </w:rPr>
        <w:t>actos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autoridad</w:t>
      </w:r>
      <w:r w:rsidRPr="00993C00">
        <w:rPr>
          <w:rFonts w:ascii="Palatino Linotype" w:hAnsi="Palatino Linotype" w:cs="Arial"/>
          <w:i/>
        </w:rPr>
        <w:t xml:space="preserve"> </w:t>
      </w:r>
      <w:r w:rsidRPr="00993C00">
        <w:rPr>
          <w:rFonts w:ascii="Palatino Linotype" w:hAnsi="Palatino Linotype" w:cs="Arial"/>
          <w:b/>
          <w:i/>
          <w:sz w:val="22"/>
          <w:szCs w:val="22"/>
        </w:rPr>
        <w:t>en</w:t>
      </w:r>
      <w:r w:rsidRPr="00993C00">
        <w:rPr>
          <w:rFonts w:ascii="Palatino Linotype" w:hAnsi="Palatino Linotype" w:cs="Arial"/>
          <w:b/>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ámbito</w:t>
      </w:r>
      <w:r w:rsidRPr="00993C00">
        <w:rPr>
          <w:rFonts w:ascii="Palatino Linotype" w:hAnsi="Palatino Linotype" w:cs="Arial"/>
          <w:b/>
          <w:i/>
        </w:rPr>
        <w:t xml:space="preserve"> </w:t>
      </w:r>
      <w:r w:rsidRPr="00993C00">
        <w:rPr>
          <w:rFonts w:ascii="Palatino Linotype" w:hAnsi="Palatino Linotype" w:cs="Arial"/>
          <w:b/>
          <w:i/>
          <w:sz w:val="22"/>
          <w:szCs w:val="22"/>
        </w:rPr>
        <w:t>federal,</w:t>
      </w:r>
      <w:r w:rsidRPr="00993C00">
        <w:rPr>
          <w:rFonts w:ascii="Palatino Linotype" w:hAnsi="Palatino Linotype" w:cs="Arial"/>
          <w:b/>
          <w:i/>
        </w:rPr>
        <w:t xml:space="preserve"> </w:t>
      </w:r>
      <w:r w:rsidRPr="00993C00">
        <w:rPr>
          <w:rFonts w:ascii="Palatino Linotype" w:hAnsi="Palatino Linotype" w:cs="Arial"/>
          <w:b/>
          <w:i/>
          <w:sz w:val="22"/>
          <w:szCs w:val="22"/>
        </w:rPr>
        <w:t>estatal</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municipal,</w:t>
      </w:r>
      <w:r w:rsidRPr="00993C00">
        <w:rPr>
          <w:rFonts w:ascii="Palatino Linotype" w:hAnsi="Palatino Linotype" w:cs="Arial"/>
          <w:b/>
          <w:i/>
        </w:rPr>
        <w:t xml:space="preserve"> </w:t>
      </w:r>
      <w:r w:rsidRPr="00993C00">
        <w:rPr>
          <w:rFonts w:ascii="Palatino Linotype" w:hAnsi="Palatino Linotype" w:cs="Arial"/>
          <w:b/>
          <w:i/>
          <w:sz w:val="22"/>
          <w:szCs w:val="22"/>
        </w:rPr>
        <w:t>es</w:t>
      </w:r>
      <w:r w:rsidRPr="00993C00">
        <w:rPr>
          <w:rFonts w:ascii="Palatino Linotype" w:hAnsi="Palatino Linotype" w:cs="Arial"/>
          <w:b/>
          <w:i/>
        </w:rPr>
        <w:t xml:space="preserve"> </w:t>
      </w:r>
      <w:r w:rsidRPr="00993C00">
        <w:rPr>
          <w:rFonts w:ascii="Palatino Linotype" w:hAnsi="Palatino Linotype" w:cs="Arial"/>
          <w:b/>
          <w:i/>
          <w:sz w:val="22"/>
          <w:szCs w:val="22"/>
        </w:rPr>
        <w:t>pública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sólo</w:t>
      </w:r>
      <w:r w:rsidRPr="00993C00">
        <w:rPr>
          <w:rFonts w:ascii="Palatino Linotype" w:hAnsi="Palatino Linotype" w:cs="Arial"/>
          <w:i/>
        </w:rPr>
        <w:t xml:space="preserve"> </w:t>
      </w:r>
      <w:r w:rsidRPr="00993C00">
        <w:rPr>
          <w:rFonts w:ascii="Palatino Linotype" w:hAnsi="Palatino Linotype" w:cs="Arial"/>
          <w:i/>
          <w:sz w:val="22"/>
          <w:szCs w:val="22"/>
        </w:rPr>
        <w:t>podrá</w:t>
      </w:r>
      <w:r w:rsidRPr="00993C00">
        <w:rPr>
          <w:rFonts w:ascii="Palatino Linotype" w:hAnsi="Palatino Linotype" w:cs="Arial"/>
          <w:i/>
        </w:rPr>
        <w:t xml:space="preserve"> </w:t>
      </w:r>
      <w:r w:rsidRPr="00993C00">
        <w:rPr>
          <w:rFonts w:ascii="Palatino Linotype" w:hAnsi="Palatino Linotype" w:cs="Arial"/>
          <w:i/>
          <w:sz w:val="22"/>
          <w:szCs w:val="22"/>
        </w:rPr>
        <w:t>ser</w:t>
      </w:r>
      <w:r w:rsidRPr="00993C00">
        <w:rPr>
          <w:rFonts w:ascii="Palatino Linotype" w:hAnsi="Palatino Linotype" w:cs="Arial"/>
          <w:i/>
        </w:rPr>
        <w:t xml:space="preserve"> </w:t>
      </w:r>
      <w:r w:rsidRPr="00993C00">
        <w:rPr>
          <w:rFonts w:ascii="Palatino Linotype" w:hAnsi="Palatino Linotype" w:cs="Arial"/>
          <w:i/>
          <w:sz w:val="22"/>
          <w:szCs w:val="22"/>
        </w:rPr>
        <w:t>reservada</w:t>
      </w:r>
      <w:r w:rsidRPr="00993C00">
        <w:rPr>
          <w:rFonts w:ascii="Palatino Linotype" w:hAnsi="Palatino Linotype" w:cs="Arial"/>
          <w:i/>
        </w:rPr>
        <w:t xml:space="preserve"> </w:t>
      </w:r>
      <w:r w:rsidRPr="00993C00">
        <w:rPr>
          <w:rFonts w:ascii="Palatino Linotype" w:hAnsi="Palatino Linotype" w:cs="Arial"/>
          <w:i/>
          <w:sz w:val="22"/>
          <w:szCs w:val="22"/>
        </w:rPr>
        <w:t>temporalmente</w:t>
      </w:r>
      <w:r w:rsidRPr="00993C00">
        <w:rPr>
          <w:rFonts w:ascii="Palatino Linotype" w:hAnsi="Palatino Linotype" w:cs="Arial"/>
          <w:i/>
        </w:rPr>
        <w:t xml:space="preserve"> </w:t>
      </w:r>
      <w:r w:rsidRPr="00993C00">
        <w:rPr>
          <w:rFonts w:ascii="Palatino Linotype" w:hAnsi="Palatino Linotype" w:cs="Arial"/>
          <w:i/>
          <w:sz w:val="22"/>
          <w:szCs w:val="22"/>
        </w:rPr>
        <w:t>por</w:t>
      </w:r>
      <w:r w:rsidRPr="00993C00">
        <w:rPr>
          <w:rFonts w:ascii="Palatino Linotype" w:hAnsi="Palatino Linotype" w:cs="Arial"/>
          <w:i/>
        </w:rPr>
        <w:t xml:space="preserve"> </w:t>
      </w:r>
      <w:r w:rsidRPr="00993C00">
        <w:rPr>
          <w:rFonts w:ascii="Palatino Linotype" w:hAnsi="Palatino Linotype" w:cs="Arial"/>
          <w:i/>
          <w:sz w:val="22"/>
          <w:szCs w:val="22"/>
        </w:rPr>
        <w:t>razones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interés</w:t>
      </w:r>
      <w:r w:rsidRPr="00993C00">
        <w:rPr>
          <w:rFonts w:ascii="Palatino Linotype" w:hAnsi="Palatino Linotype" w:cs="Arial"/>
          <w:i/>
        </w:rPr>
        <w:t xml:space="preserve"> </w:t>
      </w:r>
      <w:r w:rsidRPr="00993C00">
        <w:rPr>
          <w:rFonts w:ascii="Palatino Linotype" w:hAnsi="Palatino Linotype" w:cs="Arial"/>
          <w:i/>
          <w:sz w:val="22"/>
          <w:szCs w:val="22"/>
        </w:rPr>
        <w:t>público</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seguridad</w:t>
      </w:r>
      <w:r w:rsidRPr="00993C00">
        <w:rPr>
          <w:rFonts w:ascii="Palatino Linotype" w:hAnsi="Palatino Linotype" w:cs="Arial"/>
          <w:i/>
        </w:rPr>
        <w:t xml:space="preserve"> </w:t>
      </w:r>
      <w:r w:rsidRPr="00993C00">
        <w:rPr>
          <w:rFonts w:ascii="Palatino Linotype" w:hAnsi="Palatino Linotype" w:cs="Arial"/>
          <w:i/>
          <w:sz w:val="22"/>
          <w:szCs w:val="22"/>
        </w:rPr>
        <w:t>nacional,</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fijen</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leyes.</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interpretación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este</w:t>
      </w:r>
      <w:r w:rsidRPr="00993C00">
        <w:rPr>
          <w:rFonts w:ascii="Palatino Linotype" w:hAnsi="Palatino Linotype" w:cs="Arial"/>
          <w:i/>
        </w:rPr>
        <w:t xml:space="preserve"> </w:t>
      </w:r>
      <w:r w:rsidRPr="00993C00">
        <w:rPr>
          <w:rFonts w:ascii="Palatino Linotype" w:hAnsi="Palatino Linotype" w:cs="Arial"/>
          <w:i/>
          <w:sz w:val="22"/>
          <w:szCs w:val="22"/>
        </w:rPr>
        <w:t>derecho</w:t>
      </w:r>
      <w:r w:rsidRPr="00993C00">
        <w:rPr>
          <w:rFonts w:ascii="Palatino Linotype" w:hAnsi="Palatino Linotype" w:cs="Arial"/>
          <w:i/>
        </w:rPr>
        <w:t xml:space="preserve"> </w:t>
      </w:r>
      <w:r w:rsidRPr="00993C00">
        <w:rPr>
          <w:rFonts w:ascii="Palatino Linotype" w:hAnsi="Palatino Linotype" w:cs="Arial"/>
          <w:i/>
          <w:sz w:val="22"/>
          <w:szCs w:val="22"/>
        </w:rPr>
        <w:t>deberá</w:t>
      </w:r>
      <w:r w:rsidRPr="00993C00">
        <w:rPr>
          <w:rFonts w:ascii="Palatino Linotype" w:hAnsi="Palatino Linotype" w:cs="Arial"/>
          <w:i/>
        </w:rPr>
        <w:t xml:space="preserve"> </w:t>
      </w:r>
      <w:r w:rsidRPr="00993C00">
        <w:rPr>
          <w:rFonts w:ascii="Palatino Linotype" w:hAnsi="Palatino Linotype" w:cs="Arial"/>
          <w:i/>
          <w:sz w:val="22"/>
          <w:szCs w:val="22"/>
        </w:rPr>
        <w:t>prevalecer</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principio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máxima</w:t>
      </w:r>
      <w:r w:rsidRPr="00993C00">
        <w:rPr>
          <w:rFonts w:ascii="Palatino Linotype" w:hAnsi="Palatino Linotype" w:cs="Arial"/>
          <w:i/>
        </w:rPr>
        <w:t xml:space="preserve"> </w:t>
      </w:r>
      <w:r w:rsidRPr="00993C00">
        <w:rPr>
          <w:rFonts w:ascii="Palatino Linotype" w:hAnsi="Palatino Linotype" w:cs="Arial"/>
          <w:i/>
          <w:sz w:val="22"/>
          <w:szCs w:val="22"/>
        </w:rPr>
        <w:t>publicidad.</w:t>
      </w:r>
      <w:r w:rsidRPr="00993C00">
        <w:rPr>
          <w:rFonts w:ascii="Palatino Linotype" w:hAnsi="Palatino Linotype" w:cs="Arial"/>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sujetos</w:t>
      </w:r>
      <w:r w:rsidRPr="00993C00">
        <w:rPr>
          <w:rFonts w:ascii="Palatino Linotype" w:hAnsi="Palatino Linotype" w:cs="Arial"/>
          <w:b/>
          <w:i/>
        </w:rPr>
        <w:t xml:space="preserve"> </w:t>
      </w:r>
      <w:r w:rsidRPr="00993C00">
        <w:rPr>
          <w:rFonts w:ascii="Palatino Linotype" w:hAnsi="Palatino Linotype" w:cs="Arial"/>
          <w:b/>
          <w:i/>
          <w:sz w:val="22"/>
          <w:szCs w:val="22"/>
        </w:rPr>
        <w:t>obligados</w:t>
      </w:r>
      <w:r w:rsidRPr="00993C00">
        <w:rPr>
          <w:rFonts w:ascii="Palatino Linotype" w:hAnsi="Palatino Linotype" w:cs="Arial"/>
          <w:b/>
          <w:i/>
        </w:rPr>
        <w:t xml:space="preserve"> </w:t>
      </w:r>
      <w:r w:rsidRPr="00993C00">
        <w:rPr>
          <w:rFonts w:ascii="Palatino Linotype" w:hAnsi="Palatino Linotype" w:cs="Arial"/>
          <w:b/>
          <w:i/>
          <w:sz w:val="22"/>
          <w:szCs w:val="22"/>
        </w:rPr>
        <w:t>deberán</w:t>
      </w:r>
      <w:r w:rsidRPr="00993C00">
        <w:rPr>
          <w:rFonts w:ascii="Palatino Linotype" w:hAnsi="Palatino Linotype" w:cs="Arial"/>
          <w:b/>
          <w:i/>
        </w:rPr>
        <w:t xml:space="preserve"> </w:t>
      </w:r>
      <w:r w:rsidRPr="00993C00">
        <w:rPr>
          <w:rFonts w:ascii="Palatino Linotype" w:hAnsi="Palatino Linotype" w:cs="Arial"/>
          <w:b/>
          <w:i/>
          <w:sz w:val="22"/>
          <w:szCs w:val="22"/>
        </w:rPr>
        <w:t>documentar</w:t>
      </w:r>
      <w:r w:rsidRPr="00993C00">
        <w:rPr>
          <w:rFonts w:ascii="Palatino Linotype" w:hAnsi="Palatino Linotype" w:cs="Arial"/>
          <w:b/>
          <w:i/>
        </w:rPr>
        <w:t xml:space="preserve"> </w:t>
      </w:r>
      <w:r w:rsidRPr="00993C00">
        <w:rPr>
          <w:rFonts w:ascii="Palatino Linotype" w:hAnsi="Palatino Linotype" w:cs="Arial"/>
          <w:b/>
          <w:i/>
          <w:sz w:val="22"/>
          <w:szCs w:val="22"/>
        </w:rPr>
        <w:t>todo</w:t>
      </w:r>
      <w:r w:rsidRPr="00993C00">
        <w:rPr>
          <w:rFonts w:ascii="Palatino Linotype" w:hAnsi="Palatino Linotype" w:cs="Arial"/>
          <w:b/>
          <w:i/>
        </w:rPr>
        <w:t xml:space="preserve"> </w:t>
      </w:r>
      <w:r w:rsidRPr="00993C00">
        <w:rPr>
          <w:rFonts w:ascii="Palatino Linotype" w:hAnsi="Palatino Linotype" w:cs="Arial"/>
          <w:b/>
          <w:i/>
          <w:sz w:val="22"/>
          <w:szCs w:val="22"/>
        </w:rPr>
        <w:t>acto</w:t>
      </w:r>
      <w:r w:rsidRPr="00993C00">
        <w:rPr>
          <w:rFonts w:ascii="Palatino Linotype" w:hAnsi="Palatino Linotype" w:cs="Arial"/>
          <w:b/>
          <w:i/>
        </w:rPr>
        <w:t xml:space="preserve"> </w:t>
      </w:r>
      <w:r w:rsidRPr="00993C00">
        <w:rPr>
          <w:rFonts w:ascii="Palatino Linotype" w:hAnsi="Palatino Linotype" w:cs="Arial"/>
          <w:b/>
          <w:i/>
          <w:sz w:val="22"/>
          <w:szCs w:val="22"/>
        </w:rPr>
        <w:t>que</w:t>
      </w:r>
      <w:r w:rsidRPr="00993C00">
        <w:rPr>
          <w:rFonts w:ascii="Palatino Linotype" w:hAnsi="Palatino Linotype" w:cs="Arial"/>
          <w:b/>
          <w:i/>
        </w:rPr>
        <w:t xml:space="preserve"> </w:t>
      </w:r>
      <w:r w:rsidRPr="00993C00">
        <w:rPr>
          <w:rFonts w:ascii="Palatino Linotype" w:hAnsi="Palatino Linotype" w:cs="Arial"/>
          <w:b/>
          <w:i/>
          <w:sz w:val="22"/>
          <w:szCs w:val="22"/>
        </w:rPr>
        <w:t>derive</w:t>
      </w:r>
      <w:r w:rsidRPr="00993C00">
        <w:rPr>
          <w:rFonts w:ascii="Palatino Linotype" w:hAnsi="Palatino Linotype" w:cs="Arial"/>
          <w:b/>
          <w:i/>
        </w:rPr>
        <w:t xml:space="preserve"> </w:t>
      </w:r>
      <w:r w:rsidRPr="00993C00">
        <w:rPr>
          <w:rFonts w:ascii="Palatino Linotype" w:hAnsi="Palatino Linotype" w:cs="Arial"/>
          <w:b/>
          <w:i/>
          <w:sz w:val="22"/>
          <w:szCs w:val="22"/>
        </w:rPr>
        <w:t>del</w:t>
      </w:r>
      <w:r w:rsidRPr="00993C00">
        <w:rPr>
          <w:rFonts w:ascii="Palatino Linotype" w:hAnsi="Palatino Linotype" w:cs="Arial"/>
          <w:b/>
          <w:i/>
        </w:rPr>
        <w:t xml:space="preserve"> </w:t>
      </w:r>
      <w:r w:rsidRPr="00993C00">
        <w:rPr>
          <w:rFonts w:ascii="Palatino Linotype" w:hAnsi="Palatino Linotype" w:cs="Arial"/>
          <w:b/>
          <w:i/>
          <w:sz w:val="22"/>
          <w:szCs w:val="22"/>
        </w:rPr>
        <w:t>ejercicio</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sus</w:t>
      </w:r>
      <w:r w:rsidRPr="00993C00">
        <w:rPr>
          <w:rFonts w:ascii="Palatino Linotype" w:hAnsi="Palatino Linotype" w:cs="Arial"/>
          <w:b/>
          <w:i/>
        </w:rPr>
        <w:t xml:space="preserve"> </w:t>
      </w:r>
      <w:r w:rsidRPr="00993C00">
        <w:rPr>
          <w:rFonts w:ascii="Palatino Linotype" w:hAnsi="Palatino Linotype" w:cs="Arial"/>
          <w:b/>
          <w:i/>
          <w:sz w:val="22"/>
          <w:szCs w:val="22"/>
        </w:rPr>
        <w:t>facultades,</w:t>
      </w:r>
      <w:r w:rsidRPr="00993C00">
        <w:rPr>
          <w:rFonts w:ascii="Palatino Linotype" w:hAnsi="Palatino Linotype" w:cs="Arial"/>
          <w:b/>
          <w:i/>
        </w:rPr>
        <w:t xml:space="preserve"> </w:t>
      </w:r>
      <w:r w:rsidRPr="00993C00">
        <w:rPr>
          <w:rFonts w:ascii="Palatino Linotype" w:hAnsi="Palatino Linotype" w:cs="Arial"/>
          <w:b/>
          <w:i/>
          <w:sz w:val="22"/>
          <w:szCs w:val="22"/>
        </w:rPr>
        <w:t>competencias</w:t>
      </w:r>
      <w:r w:rsidRPr="00993C00">
        <w:rPr>
          <w:rFonts w:ascii="Palatino Linotype" w:hAnsi="Palatino Linotype" w:cs="Arial"/>
          <w:b/>
          <w:i/>
        </w:rPr>
        <w:t xml:space="preserve"> </w:t>
      </w:r>
      <w:r w:rsidRPr="00993C00">
        <w:rPr>
          <w:rFonts w:ascii="Palatino Linotype" w:hAnsi="Palatino Linotype" w:cs="Arial"/>
          <w:b/>
          <w:i/>
          <w:sz w:val="22"/>
          <w:szCs w:val="22"/>
        </w:rPr>
        <w:t>o</w:t>
      </w:r>
      <w:r w:rsidRPr="00993C00">
        <w:rPr>
          <w:rFonts w:ascii="Palatino Linotype" w:hAnsi="Palatino Linotype" w:cs="Arial"/>
          <w:b/>
          <w:i/>
        </w:rPr>
        <w:t xml:space="preserve"> </w:t>
      </w:r>
      <w:r w:rsidRPr="00993C00">
        <w:rPr>
          <w:rFonts w:ascii="Palatino Linotype" w:hAnsi="Palatino Linotype" w:cs="Arial"/>
          <w:b/>
          <w:i/>
          <w:sz w:val="22"/>
          <w:szCs w:val="22"/>
        </w:rPr>
        <w:t>funciones</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ley</w:t>
      </w:r>
      <w:r w:rsidRPr="00993C00">
        <w:rPr>
          <w:rFonts w:ascii="Palatino Linotype" w:hAnsi="Palatino Linotype" w:cs="Arial"/>
          <w:i/>
        </w:rPr>
        <w:t xml:space="preserve"> </w:t>
      </w:r>
      <w:r w:rsidRPr="00993C00">
        <w:rPr>
          <w:rFonts w:ascii="Palatino Linotype" w:hAnsi="Palatino Linotype" w:cs="Arial"/>
          <w:i/>
          <w:sz w:val="22"/>
          <w:szCs w:val="22"/>
        </w:rPr>
        <w:t>determinará</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supuestos</w:t>
      </w:r>
      <w:r w:rsidRPr="00993C00">
        <w:rPr>
          <w:rFonts w:ascii="Palatino Linotype" w:hAnsi="Palatino Linotype" w:cs="Arial"/>
          <w:i/>
        </w:rPr>
        <w:t xml:space="preserve"> </w:t>
      </w:r>
      <w:r w:rsidRPr="00993C00">
        <w:rPr>
          <w:rFonts w:ascii="Palatino Linotype" w:hAnsi="Palatino Linotype" w:cs="Arial"/>
          <w:i/>
          <w:sz w:val="22"/>
          <w:szCs w:val="22"/>
        </w:rPr>
        <w:t>específicos</w:t>
      </w:r>
      <w:r w:rsidRPr="00993C00">
        <w:rPr>
          <w:rFonts w:ascii="Palatino Linotype" w:hAnsi="Palatino Linotype" w:cs="Arial"/>
          <w:i/>
        </w:rPr>
        <w:t xml:space="preserve"> </w:t>
      </w:r>
      <w:r w:rsidRPr="00993C00">
        <w:rPr>
          <w:rFonts w:ascii="Palatino Linotype" w:hAnsi="Palatino Linotype" w:cs="Arial"/>
          <w:i/>
          <w:sz w:val="22"/>
          <w:szCs w:val="22"/>
        </w:rPr>
        <w:t>bajo</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cuales</w:t>
      </w:r>
      <w:r w:rsidRPr="00993C00">
        <w:rPr>
          <w:rFonts w:ascii="Palatino Linotype" w:hAnsi="Palatino Linotype" w:cs="Arial"/>
          <w:i/>
        </w:rPr>
        <w:t xml:space="preserve"> </w:t>
      </w:r>
      <w:r w:rsidRPr="00993C00">
        <w:rPr>
          <w:rFonts w:ascii="Palatino Linotype" w:hAnsi="Palatino Linotype" w:cs="Arial"/>
          <w:i/>
          <w:sz w:val="22"/>
          <w:szCs w:val="22"/>
        </w:rPr>
        <w:t>procederá</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declaración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inexistencia</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p>
    <w:p w14:paraId="702A93FD"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II.</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refiere</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vida</w:t>
      </w:r>
      <w:r w:rsidRPr="00993C00">
        <w:rPr>
          <w:rFonts w:ascii="Palatino Linotype" w:hAnsi="Palatino Linotype" w:cs="Arial"/>
          <w:i/>
        </w:rPr>
        <w:t xml:space="preserve"> </w:t>
      </w:r>
      <w:r w:rsidRPr="00993C00">
        <w:rPr>
          <w:rFonts w:ascii="Palatino Linotype" w:hAnsi="Palatino Linotype" w:cs="Arial"/>
          <w:i/>
          <w:sz w:val="22"/>
          <w:szCs w:val="22"/>
        </w:rPr>
        <w:t>privada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datos</w:t>
      </w:r>
      <w:r w:rsidRPr="00993C00">
        <w:rPr>
          <w:rFonts w:ascii="Palatino Linotype" w:hAnsi="Palatino Linotype" w:cs="Arial"/>
          <w:i/>
        </w:rPr>
        <w:t xml:space="preserve"> </w:t>
      </w:r>
      <w:r w:rsidRPr="00993C00">
        <w:rPr>
          <w:rFonts w:ascii="Palatino Linotype" w:hAnsi="Palatino Linotype" w:cs="Arial"/>
          <w:i/>
          <w:sz w:val="22"/>
          <w:szCs w:val="22"/>
        </w:rPr>
        <w:t>personales</w:t>
      </w:r>
      <w:r w:rsidRPr="00993C00">
        <w:rPr>
          <w:rFonts w:ascii="Palatino Linotype" w:hAnsi="Palatino Linotype" w:cs="Arial"/>
          <w:i/>
        </w:rPr>
        <w:t xml:space="preserve"> </w:t>
      </w:r>
      <w:r w:rsidRPr="00993C00">
        <w:rPr>
          <w:rFonts w:ascii="Palatino Linotype" w:hAnsi="Palatino Linotype" w:cs="Arial"/>
          <w:i/>
          <w:sz w:val="22"/>
          <w:szCs w:val="22"/>
        </w:rPr>
        <w:t>será</w:t>
      </w:r>
      <w:r w:rsidRPr="00993C00">
        <w:rPr>
          <w:rFonts w:ascii="Palatino Linotype" w:hAnsi="Palatino Linotype" w:cs="Arial"/>
          <w:i/>
        </w:rPr>
        <w:t xml:space="preserve"> </w:t>
      </w:r>
      <w:r w:rsidRPr="00993C00">
        <w:rPr>
          <w:rFonts w:ascii="Palatino Linotype" w:hAnsi="Palatino Linotype" w:cs="Arial"/>
          <w:i/>
          <w:sz w:val="22"/>
          <w:szCs w:val="22"/>
        </w:rPr>
        <w:t>protegida</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con</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excepciones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fijen</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leyes.</w:t>
      </w:r>
    </w:p>
    <w:p w14:paraId="2C7C35B1"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lastRenderedPageBreak/>
        <w:t>III.</w:t>
      </w:r>
      <w:r w:rsidRPr="00993C00">
        <w:rPr>
          <w:rFonts w:ascii="Palatino Linotype" w:hAnsi="Palatino Linotype" w:cs="Arial"/>
          <w:i/>
        </w:rPr>
        <w:t xml:space="preserve"> </w:t>
      </w:r>
      <w:r w:rsidRPr="00993C00">
        <w:rPr>
          <w:rFonts w:ascii="Palatino Linotype" w:hAnsi="Palatino Linotype" w:cs="Arial"/>
          <w:i/>
          <w:sz w:val="22"/>
          <w:szCs w:val="22"/>
        </w:rPr>
        <w:t>Toda</w:t>
      </w:r>
      <w:r w:rsidRPr="00993C00">
        <w:rPr>
          <w:rFonts w:ascii="Palatino Linotype" w:hAnsi="Palatino Linotype" w:cs="Arial"/>
          <w:i/>
        </w:rPr>
        <w:t xml:space="preserve"> </w:t>
      </w:r>
      <w:r w:rsidRPr="00993C00">
        <w:rPr>
          <w:rFonts w:ascii="Palatino Linotype" w:hAnsi="Palatino Linotype" w:cs="Arial"/>
          <w:i/>
          <w:sz w:val="22"/>
          <w:szCs w:val="22"/>
        </w:rPr>
        <w:t>persona,</w:t>
      </w:r>
      <w:r w:rsidRPr="00993C00">
        <w:rPr>
          <w:rFonts w:ascii="Palatino Linotype" w:hAnsi="Palatino Linotype" w:cs="Arial"/>
          <w:i/>
        </w:rPr>
        <w:t xml:space="preserve"> </w:t>
      </w:r>
      <w:r w:rsidRPr="00993C00">
        <w:rPr>
          <w:rFonts w:ascii="Palatino Linotype" w:hAnsi="Palatino Linotype" w:cs="Arial"/>
          <w:i/>
          <w:sz w:val="22"/>
          <w:szCs w:val="22"/>
        </w:rPr>
        <w:t>sin</w:t>
      </w:r>
      <w:r w:rsidRPr="00993C00">
        <w:rPr>
          <w:rFonts w:ascii="Palatino Linotype" w:hAnsi="Palatino Linotype" w:cs="Arial"/>
          <w:i/>
        </w:rPr>
        <w:t xml:space="preserve"> </w:t>
      </w:r>
      <w:r w:rsidRPr="00993C00">
        <w:rPr>
          <w:rFonts w:ascii="Palatino Linotype" w:hAnsi="Palatino Linotype" w:cs="Arial"/>
          <w:i/>
          <w:sz w:val="22"/>
          <w:szCs w:val="22"/>
        </w:rPr>
        <w:t>necesidad</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acreditar</w:t>
      </w:r>
      <w:r w:rsidRPr="00993C00">
        <w:rPr>
          <w:rFonts w:ascii="Palatino Linotype" w:hAnsi="Palatino Linotype" w:cs="Arial"/>
          <w:i/>
        </w:rPr>
        <w:t xml:space="preserve"> </w:t>
      </w:r>
      <w:r w:rsidRPr="00993C00">
        <w:rPr>
          <w:rFonts w:ascii="Palatino Linotype" w:hAnsi="Palatino Linotype" w:cs="Arial"/>
          <w:i/>
          <w:sz w:val="22"/>
          <w:szCs w:val="22"/>
        </w:rPr>
        <w:t>interés</w:t>
      </w:r>
      <w:r w:rsidRPr="00993C00">
        <w:rPr>
          <w:rFonts w:ascii="Palatino Linotype" w:hAnsi="Palatino Linotype" w:cs="Arial"/>
          <w:i/>
        </w:rPr>
        <w:t xml:space="preserve"> </w:t>
      </w:r>
      <w:r w:rsidRPr="00993C00">
        <w:rPr>
          <w:rFonts w:ascii="Palatino Linotype" w:hAnsi="Palatino Linotype" w:cs="Arial"/>
          <w:i/>
          <w:sz w:val="22"/>
          <w:szCs w:val="22"/>
        </w:rPr>
        <w:t>alguno</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justificar</w:t>
      </w:r>
      <w:r w:rsidRPr="00993C00">
        <w:rPr>
          <w:rFonts w:ascii="Palatino Linotype" w:hAnsi="Palatino Linotype" w:cs="Arial"/>
          <w:i/>
        </w:rPr>
        <w:t xml:space="preserve"> </w:t>
      </w:r>
      <w:r w:rsidRPr="00993C00">
        <w:rPr>
          <w:rFonts w:ascii="Palatino Linotype" w:hAnsi="Palatino Linotype" w:cs="Arial"/>
          <w:i/>
          <w:sz w:val="22"/>
          <w:szCs w:val="22"/>
        </w:rPr>
        <w:t>su</w:t>
      </w:r>
      <w:r w:rsidRPr="00993C00">
        <w:rPr>
          <w:rFonts w:ascii="Palatino Linotype" w:hAnsi="Palatino Linotype" w:cs="Arial"/>
          <w:i/>
        </w:rPr>
        <w:t xml:space="preserve"> </w:t>
      </w:r>
      <w:r w:rsidRPr="00993C00">
        <w:rPr>
          <w:rFonts w:ascii="Palatino Linotype" w:hAnsi="Palatino Linotype" w:cs="Arial"/>
          <w:i/>
          <w:sz w:val="22"/>
          <w:szCs w:val="22"/>
        </w:rPr>
        <w:t>utilización,</w:t>
      </w:r>
      <w:r w:rsidRPr="00993C00">
        <w:rPr>
          <w:rFonts w:ascii="Palatino Linotype" w:hAnsi="Palatino Linotype" w:cs="Arial"/>
          <w:i/>
        </w:rPr>
        <w:t xml:space="preserve"> </w:t>
      </w:r>
      <w:r w:rsidRPr="00993C00">
        <w:rPr>
          <w:rFonts w:ascii="Palatino Linotype" w:hAnsi="Palatino Linotype" w:cs="Arial"/>
          <w:i/>
          <w:sz w:val="22"/>
          <w:szCs w:val="22"/>
        </w:rPr>
        <w:t>tendrá</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gratuito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pública,</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sus</w:t>
      </w:r>
      <w:r w:rsidRPr="00993C00">
        <w:rPr>
          <w:rFonts w:ascii="Palatino Linotype" w:hAnsi="Palatino Linotype" w:cs="Arial"/>
          <w:i/>
        </w:rPr>
        <w:t xml:space="preserve"> </w:t>
      </w:r>
      <w:r w:rsidRPr="00993C00">
        <w:rPr>
          <w:rFonts w:ascii="Palatino Linotype" w:hAnsi="Palatino Linotype" w:cs="Arial"/>
          <w:i/>
          <w:sz w:val="22"/>
          <w:szCs w:val="22"/>
        </w:rPr>
        <w:t>datos</w:t>
      </w:r>
      <w:r w:rsidRPr="00993C00">
        <w:rPr>
          <w:rFonts w:ascii="Palatino Linotype" w:hAnsi="Palatino Linotype" w:cs="Arial"/>
          <w:i/>
        </w:rPr>
        <w:t xml:space="preserve"> </w:t>
      </w:r>
      <w:r w:rsidRPr="00993C00">
        <w:rPr>
          <w:rFonts w:ascii="Palatino Linotype" w:hAnsi="Palatino Linotype" w:cs="Arial"/>
          <w:i/>
          <w:sz w:val="22"/>
          <w:szCs w:val="22"/>
        </w:rPr>
        <w:t>personales</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rectificación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éstos.</w:t>
      </w:r>
    </w:p>
    <w:p w14:paraId="3424869E"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IV.</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establecerán</w:t>
      </w:r>
      <w:r w:rsidRPr="00993C00">
        <w:rPr>
          <w:rFonts w:ascii="Palatino Linotype" w:hAnsi="Palatino Linotype" w:cs="Arial"/>
          <w:i/>
        </w:rPr>
        <w:t xml:space="preserve"> </w:t>
      </w:r>
      <w:r w:rsidRPr="00993C00">
        <w:rPr>
          <w:rFonts w:ascii="Palatino Linotype" w:hAnsi="Palatino Linotype" w:cs="Arial"/>
          <w:i/>
          <w:sz w:val="22"/>
          <w:szCs w:val="22"/>
        </w:rPr>
        <w:t>mecanismos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procedimientos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revisión</w:t>
      </w:r>
      <w:r w:rsidRPr="00993C00">
        <w:rPr>
          <w:rFonts w:ascii="Palatino Linotype" w:hAnsi="Palatino Linotype" w:cs="Arial"/>
          <w:i/>
        </w:rPr>
        <w:t xml:space="preserve"> </w:t>
      </w:r>
      <w:r w:rsidRPr="00993C00">
        <w:rPr>
          <w:rFonts w:ascii="Palatino Linotype" w:hAnsi="Palatino Linotype" w:cs="Arial"/>
          <w:i/>
          <w:sz w:val="22"/>
          <w:szCs w:val="22"/>
        </w:rPr>
        <w:t>expeditos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sustanciarán</w:t>
      </w:r>
      <w:r w:rsidRPr="00993C00">
        <w:rPr>
          <w:rFonts w:ascii="Palatino Linotype" w:hAnsi="Palatino Linotype" w:cs="Arial"/>
          <w:i/>
        </w:rPr>
        <w:t xml:space="preserve"> </w:t>
      </w:r>
      <w:r w:rsidRPr="00993C00">
        <w:rPr>
          <w:rFonts w:ascii="Palatino Linotype" w:hAnsi="Palatino Linotype" w:cs="Arial"/>
          <w:i/>
          <w:sz w:val="22"/>
          <w:szCs w:val="22"/>
        </w:rPr>
        <w:t>ante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organismos</w:t>
      </w:r>
      <w:r w:rsidRPr="00993C00">
        <w:rPr>
          <w:rFonts w:ascii="Palatino Linotype" w:hAnsi="Palatino Linotype" w:cs="Arial"/>
          <w:i/>
        </w:rPr>
        <w:t xml:space="preserve"> </w:t>
      </w:r>
      <w:r w:rsidRPr="00993C00">
        <w:rPr>
          <w:rFonts w:ascii="Palatino Linotype" w:hAnsi="Palatino Linotype" w:cs="Arial"/>
          <w:i/>
          <w:sz w:val="22"/>
          <w:szCs w:val="22"/>
        </w:rPr>
        <w:t>autónomos</w:t>
      </w:r>
      <w:r w:rsidRPr="00993C00">
        <w:rPr>
          <w:rFonts w:ascii="Palatino Linotype" w:hAnsi="Palatino Linotype" w:cs="Arial"/>
          <w:i/>
        </w:rPr>
        <w:t xml:space="preserve"> </w:t>
      </w:r>
      <w:r w:rsidRPr="00993C00">
        <w:rPr>
          <w:rFonts w:ascii="Palatino Linotype" w:hAnsi="Palatino Linotype" w:cs="Arial"/>
          <w:i/>
          <w:sz w:val="22"/>
          <w:szCs w:val="22"/>
        </w:rPr>
        <w:t>especializados</w:t>
      </w:r>
      <w:r w:rsidRPr="00993C00">
        <w:rPr>
          <w:rFonts w:ascii="Palatino Linotype" w:hAnsi="Palatino Linotype" w:cs="Arial"/>
          <w:i/>
        </w:rPr>
        <w:t xml:space="preserve"> </w:t>
      </w:r>
      <w:r w:rsidRPr="00993C00">
        <w:rPr>
          <w:rFonts w:ascii="Palatino Linotype" w:hAnsi="Palatino Linotype" w:cs="Arial"/>
          <w:i/>
          <w:sz w:val="22"/>
          <w:szCs w:val="22"/>
        </w:rPr>
        <w:t>e</w:t>
      </w:r>
      <w:r w:rsidRPr="00993C00">
        <w:rPr>
          <w:rFonts w:ascii="Palatino Linotype" w:hAnsi="Palatino Linotype" w:cs="Arial"/>
          <w:i/>
        </w:rPr>
        <w:t xml:space="preserve"> </w:t>
      </w:r>
      <w:r w:rsidRPr="00993C00">
        <w:rPr>
          <w:rFonts w:ascii="Palatino Linotype" w:hAnsi="Palatino Linotype" w:cs="Arial"/>
          <w:i/>
          <w:sz w:val="22"/>
          <w:szCs w:val="22"/>
        </w:rPr>
        <w:t>imparciales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establece</w:t>
      </w:r>
      <w:r w:rsidRPr="00993C00">
        <w:rPr>
          <w:rFonts w:ascii="Palatino Linotype" w:hAnsi="Palatino Linotype" w:cs="Arial"/>
          <w:i/>
        </w:rPr>
        <w:t xml:space="preserve"> </w:t>
      </w:r>
      <w:r w:rsidRPr="00993C00">
        <w:rPr>
          <w:rFonts w:ascii="Palatino Linotype" w:hAnsi="Palatino Linotype" w:cs="Arial"/>
          <w:i/>
          <w:sz w:val="22"/>
          <w:szCs w:val="22"/>
        </w:rPr>
        <w:t>esta</w:t>
      </w:r>
      <w:r w:rsidRPr="00993C00">
        <w:rPr>
          <w:rFonts w:ascii="Palatino Linotype" w:hAnsi="Palatino Linotype" w:cs="Arial"/>
          <w:i/>
        </w:rPr>
        <w:t xml:space="preserve"> </w:t>
      </w:r>
      <w:r w:rsidRPr="00993C00">
        <w:rPr>
          <w:rFonts w:ascii="Palatino Linotype" w:hAnsi="Palatino Linotype" w:cs="Arial"/>
          <w:i/>
          <w:sz w:val="22"/>
          <w:szCs w:val="22"/>
        </w:rPr>
        <w:t>Constitución.</w:t>
      </w:r>
    </w:p>
    <w:p w14:paraId="784D2187"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b/>
          <w:i/>
          <w:sz w:val="22"/>
          <w:szCs w:val="22"/>
        </w:rPr>
        <w:t>V.</w:t>
      </w:r>
      <w:r w:rsidRPr="00993C00">
        <w:rPr>
          <w:rFonts w:ascii="Palatino Linotype" w:hAnsi="Palatino Linotype" w:cs="Arial"/>
          <w:b/>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sujetos</w:t>
      </w:r>
      <w:r w:rsidRPr="00993C00">
        <w:rPr>
          <w:rFonts w:ascii="Palatino Linotype" w:hAnsi="Palatino Linotype" w:cs="Arial"/>
          <w:b/>
          <w:i/>
        </w:rPr>
        <w:t xml:space="preserve"> </w:t>
      </w:r>
      <w:r w:rsidRPr="00993C00">
        <w:rPr>
          <w:rFonts w:ascii="Palatino Linotype" w:hAnsi="Palatino Linotype" w:cs="Arial"/>
          <w:b/>
          <w:i/>
          <w:sz w:val="22"/>
          <w:szCs w:val="22"/>
        </w:rPr>
        <w:t>obligados</w:t>
      </w:r>
      <w:r w:rsidRPr="00993C00">
        <w:rPr>
          <w:rFonts w:ascii="Palatino Linotype" w:hAnsi="Palatino Linotype" w:cs="Arial"/>
          <w:b/>
          <w:i/>
        </w:rPr>
        <w:t xml:space="preserve"> </w:t>
      </w:r>
      <w:r w:rsidRPr="00993C00">
        <w:rPr>
          <w:rFonts w:ascii="Palatino Linotype" w:hAnsi="Palatino Linotype" w:cs="Arial"/>
          <w:b/>
          <w:i/>
          <w:sz w:val="22"/>
          <w:szCs w:val="22"/>
        </w:rPr>
        <w:t>deberán</w:t>
      </w:r>
      <w:r w:rsidRPr="00993C00">
        <w:rPr>
          <w:rFonts w:ascii="Palatino Linotype" w:hAnsi="Palatino Linotype" w:cs="Arial"/>
          <w:b/>
          <w:i/>
        </w:rPr>
        <w:t xml:space="preserve"> </w:t>
      </w:r>
      <w:r w:rsidRPr="00993C00">
        <w:rPr>
          <w:rFonts w:ascii="Palatino Linotype" w:hAnsi="Palatino Linotype" w:cs="Arial"/>
          <w:b/>
          <w:i/>
          <w:sz w:val="22"/>
          <w:szCs w:val="22"/>
        </w:rPr>
        <w:t>preservar</w:t>
      </w:r>
      <w:r w:rsidRPr="00993C00">
        <w:rPr>
          <w:rFonts w:ascii="Palatino Linotype" w:hAnsi="Palatino Linotype" w:cs="Arial"/>
          <w:b/>
          <w:i/>
        </w:rPr>
        <w:t xml:space="preserve"> </w:t>
      </w:r>
      <w:r w:rsidRPr="00993C00">
        <w:rPr>
          <w:rFonts w:ascii="Palatino Linotype" w:hAnsi="Palatino Linotype" w:cs="Arial"/>
          <w:b/>
          <w:i/>
          <w:sz w:val="22"/>
          <w:szCs w:val="22"/>
        </w:rPr>
        <w:t>sus</w:t>
      </w:r>
      <w:r w:rsidRPr="00993C00">
        <w:rPr>
          <w:rFonts w:ascii="Palatino Linotype" w:hAnsi="Palatino Linotype" w:cs="Arial"/>
          <w:b/>
          <w:i/>
        </w:rPr>
        <w:t xml:space="preserve"> </w:t>
      </w:r>
      <w:r w:rsidRPr="00993C00">
        <w:rPr>
          <w:rFonts w:ascii="Palatino Linotype" w:hAnsi="Palatino Linotype" w:cs="Arial"/>
          <w:b/>
          <w:i/>
          <w:sz w:val="22"/>
          <w:szCs w:val="22"/>
        </w:rPr>
        <w:t>documentos</w:t>
      </w:r>
      <w:r w:rsidRPr="00993C00">
        <w:rPr>
          <w:rFonts w:ascii="Palatino Linotype" w:hAnsi="Palatino Linotype" w:cs="Arial"/>
          <w:b/>
          <w:i/>
        </w:rPr>
        <w:t xml:space="preserve"> </w:t>
      </w:r>
      <w:r w:rsidRPr="00993C00">
        <w:rPr>
          <w:rFonts w:ascii="Palatino Linotype" w:hAnsi="Palatino Linotype" w:cs="Arial"/>
          <w:b/>
          <w:i/>
          <w:sz w:val="22"/>
          <w:szCs w:val="22"/>
        </w:rPr>
        <w:t>en</w:t>
      </w:r>
      <w:r w:rsidRPr="00993C00">
        <w:rPr>
          <w:rFonts w:ascii="Palatino Linotype" w:hAnsi="Palatino Linotype" w:cs="Arial"/>
          <w:b/>
          <w:i/>
        </w:rPr>
        <w:t xml:space="preserve"> </w:t>
      </w:r>
      <w:r w:rsidRPr="00993C00">
        <w:rPr>
          <w:rFonts w:ascii="Palatino Linotype" w:hAnsi="Palatino Linotype" w:cs="Arial"/>
          <w:b/>
          <w:i/>
          <w:sz w:val="22"/>
          <w:szCs w:val="22"/>
        </w:rPr>
        <w:t>archivos</w:t>
      </w:r>
      <w:r w:rsidRPr="00993C00">
        <w:rPr>
          <w:rFonts w:ascii="Palatino Linotype" w:hAnsi="Palatino Linotype" w:cs="Arial"/>
          <w:b/>
          <w:i/>
        </w:rPr>
        <w:t xml:space="preserve"> </w:t>
      </w:r>
      <w:r w:rsidRPr="00993C00">
        <w:rPr>
          <w:rFonts w:ascii="Palatino Linotype" w:hAnsi="Palatino Linotype" w:cs="Arial"/>
          <w:b/>
          <w:i/>
          <w:sz w:val="22"/>
          <w:szCs w:val="22"/>
        </w:rPr>
        <w:t>administrativos</w:t>
      </w:r>
      <w:r w:rsidRPr="00993C00">
        <w:rPr>
          <w:rFonts w:ascii="Palatino Linotype" w:hAnsi="Palatino Linotype" w:cs="Arial"/>
          <w:b/>
          <w:i/>
        </w:rPr>
        <w:t xml:space="preserve"> </w:t>
      </w:r>
      <w:r w:rsidRPr="00993C00">
        <w:rPr>
          <w:rFonts w:ascii="Palatino Linotype" w:hAnsi="Palatino Linotype" w:cs="Arial"/>
          <w:b/>
          <w:i/>
          <w:sz w:val="22"/>
          <w:szCs w:val="22"/>
        </w:rPr>
        <w:t>actualizados</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publicarán,</w:t>
      </w:r>
      <w:r w:rsidRPr="00993C00">
        <w:rPr>
          <w:rFonts w:ascii="Palatino Linotype" w:hAnsi="Palatino Linotype" w:cs="Arial"/>
          <w:b/>
          <w:i/>
        </w:rPr>
        <w:t xml:space="preserve"> </w:t>
      </w:r>
      <w:r w:rsidRPr="00993C00">
        <w:rPr>
          <w:rFonts w:ascii="Palatino Linotype" w:hAnsi="Palatino Linotype" w:cs="Arial"/>
          <w:b/>
          <w:i/>
          <w:sz w:val="22"/>
          <w:szCs w:val="22"/>
        </w:rPr>
        <w:t>a</w:t>
      </w:r>
      <w:r w:rsidRPr="00993C00">
        <w:rPr>
          <w:rFonts w:ascii="Palatino Linotype" w:hAnsi="Palatino Linotype" w:cs="Arial"/>
          <w:b/>
          <w:i/>
        </w:rPr>
        <w:t xml:space="preserve"> </w:t>
      </w:r>
      <w:r w:rsidRPr="00993C00">
        <w:rPr>
          <w:rFonts w:ascii="Palatino Linotype" w:hAnsi="Palatino Linotype" w:cs="Arial"/>
          <w:b/>
          <w:i/>
          <w:sz w:val="22"/>
          <w:szCs w:val="22"/>
        </w:rPr>
        <w:t>través</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medios</w:t>
      </w:r>
      <w:r w:rsidRPr="00993C00">
        <w:rPr>
          <w:rFonts w:ascii="Palatino Linotype" w:hAnsi="Palatino Linotype" w:cs="Arial"/>
          <w:b/>
          <w:i/>
        </w:rPr>
        <w:t xml:space="preserve"> </w:t>
      </w:r>
      <w:r w:rsidRPr="00993C00">
        <w:rPr>
          <w:rFonts w:ascii="Palatino Linotype" w:hAnsi="Palatino Linotype" w:cs="Arial"/>
          <w:b/>
          <w:i/>
          <w:sz w:val="22"/>
          <w:szCs w:val="22"/>
        </w:rPr>
        <w:t>electrónicos</w:t>
      </w:r>
      <w:r w:rsidRPr="00993C00">
        <w:rPr>
          <w:rFonts w:ascii="Palatino Linotype" w:hAnsi="Palatino Linotype" w:cs="Arial"/>
          <w:b/>
          <w:i/>
        </w:rPr>
        <w:t xml:space="preserve"> </w:t>
      </w:r>
      <w:r w:rsidRPr="00993C00">
        <w:rPr>
          <w:rFonts w:ascii="Palatino Linotype" w:hAnsi="Palatino Linotype" w:cs="Arial"/>
          <w:b/>
          <w:i/>
          <w:sz w:val="22"/>
          <w:szCs w:val="22"/>
        </w:rPr>
        <w:t>disponibles</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información</w:t>
      </w:r>
      <w:r w:rsidRPr="00993C00">
        <w:rPr>
          <w:rFonts w:ascii="Palatino Linotype" w:hAnsi="Palatino Linotype" w:cs="Arial"/>
          <w:b/>
          <w:i/>
        </w:rPr>
        <w:t xml:space="preserve"> </w:t>
      </w:r>
      <w:r w:rsidRPr="00993C00">
        <w:rPr>
          <w:rFonts w:ascii="Palatino Linotype" w:hAnsi="Palatino Linotype" w:cs="Arial"/>
          <w:b/>
          <w:i/>
          <w:sz w:val="22"/>
          <w:szCs w:val="22"/>
        </w:rPr>
        <w:t>completa</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actualizada</w:t>
      </w:r>
      <w:r w:rsidRPr="00993C00">
        <w:rPr>
          <w:rFonts w:ascii="Palatino Linotype" w:hAnsi="Palatino Linotype" w:cs="Arial"/>
          <w:b/>
          <w:i/>
        </w:rPr>
        <w:t xml:space="preserve"> </w:t>
      </w:r>
      <w:r w:rsidRPr="00993C00">
        <w:rPr>
          <w:rFonts w:ascii="Palatino Linotype" w:hAnsi="Palatino Linotype" w:cs="Arial"/>
          <w:b/>
          <w:i/>
          <w:sz w:val="22"/>
          <w:szCs w:val="22"/>
        </w:rPr>
        <w:t>sobre</w:t>
      </w:r>
      <w:r w:rsidRPr="00993C00">
        <w:rPr>
          <w:rFonts w:ascii="Palatino Linotype" w:hAnsi="Palatino Linotype" w:cs="Arial"/>
          <w:b/>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ejercicio</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recursos</w:t>
      </w:r>
      <w:r w:rsidRPr="00993C00">
        <w:rPr>
          <w:rFonts w:ascii="Palatino Linotype" w:hAnsi="Palatino Linotype" w:cs="Arial"/>
          <w:b/>
          <w:i/>
        </w:rPr>
        <w:t xml:space="preserve"> </w:t>
      </w:r>
      <w:r w:rsidRPr="00993C00">
        <w:rPr>
          <w:rFonts w:ascii="Palatino Linotype" w:hAnsi="Palatino Linotype" w:cs="Arial"/>
          <w:b/>
          <w:i/>
          <w:sz w:val="22"/>
          <w:szCs w:val="22"/>
        </w:rPr>
        <w:t>públicos</w:t>
      </w:r>
      <w:r w:rsidRPr="00993C00">
        <w:rPr>
          <w:rFonts w:ascii="Palatino Linotype" w:hAnsi="Palatino Linotype" w:cs="Arial"/>
          <w:b/>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indicadores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permitan</w:t>
      </w:r>
      <w:r w:rsidRPr="00993C00">
        <w:rPr>
          <w:rFonts w:ascii="Palatino Linotype" w:hAnsi="Palatino Linotype" w:cs="Arial"/>
          <w:i/>
        </w:rPr>
        <w:t xml:space="preserve"> </w:t>
      </w:r>
      <w:r w:rsidRPr="00993C00">
        <w:rPr>
          <w:rFonts w:ascii="Palatino Linotype" w:hAnsi="Palatino Linotype" w:cs="Arial"/>
          <w:i/>
          <w:sz w:val="22"/>
          <w:szCs w:val="22"/>
        </w:rPr>
        <w:t>rendir</w:t>
      </w:r>
      <w:r w:rsidRPr="00993C00">
        <w:rPr>
          <w:rFonts w:ascii="Palatino Linotype" w:hAnsi="Palatino Linotype" w:cs="Arial"/>
          <w:i/>
        </w:rPr>
        <w:t xml:space="preserve"> </w:t>
      </w:r>
      <w:r w:rsidRPr="00993C00">
        <w:rPr>
          <w:rFonts w:ascii="Palatino Linotype" w:hAnsi="Palatino Linotype" w:cs="Arial"/>
          <w:i/>
          <w:sz w:val="22"/>
          <w:szCs w:val="22"/>
        </w:rPr>
        <w:t>cuenta</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cumplimiento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sus</w:t>
      </w:r>
      <w:r w:rsidRPr="00993C00">
        <w:rPr>
          <w:rFonts w:ascii="Palatino Linotype" w:hAnsi="Palatino Linotype" w:cs="Arial"/>
          <w:i/>
        </w:rPr>
        <w:t xml:space="preserve"> </w:t>
      </w:r>
      <w:r w:rsidRPr="00993C00">
        <w:rPr>
          <w:rFonts w:ascii="Palatino Linotype" w:hAnsi="Palatino Linotype" w:cs="Arial"/>
          <w:i/>
          <w:sz w:val="22"/>
          <w:szCs w:val="22"/>
        </w:rPr>
        <w:t>objetivos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resultados</w:t>
      </w:r>
      <w:r w:rsidRPr="00993C00">
        <w:rPr>
          <w:rFonts w:ascii="Palatino Linotype" w:hAnsi="Palatino Linotype" w:cs="Arial"/>
          <w:i/>
        </w:rPr>
        <w:t xml:space="preserve"> </w:t>
      </w:r>
      <w:r w:rsidRPr="00993C00">
        <w:rPr>
          <w:rFonts w:ascii="Palatino Linotype" w:hAnsi="Palatino Linotype" w:cs="Arial"/>
          <w:i/>
          <w:sz w:val="22"/>
          <w:szCs w:val="22"/>
        </w:rPr>
        <w:t>obtenidos.</w:t>
      </w:r>
    </w:p>
    <w:p w14:paraId="420C38D8"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VI.</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leyes</w:t>
      </w:r>
      <w:r w:rsidRPr="00993C00">
        <w:rPr>
          <w:rFonts w:ascii="Palatino Linotype" w:hAnsi="Palatino Linotype" w:cs="Arial"/>
          <w:i/>
        </w:rPr>
        <w:t xml:space="preserve"> </w:t>
      </w:r>
      <w:r w:rsidRPr="00993C00">
        <w:rPr>
          <w:rFonts w:ascii="Palatino Linotype" w:hAnsi="Palatino Linotype" w:cs="Arial"/>
          <w:i/>
          <w:sz w:val="22"/>
          <w:szCs w:val="22"/>
        </w:rPr>
        <w:t>determinarán</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manera</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sujetos</w:t>
      </w:r>
      <w:r w:rsidRPr="00993C00">
        <w:rPr>
          <w:rFonts w:ascii="Palatino Linotype" w:hAnsi="Palatino Linotype" w:cs="Arial"/>
          <w:i/>
        </w:rPr>
        <w:t xml:space="preserve"> </w:t>
      </w:r>
      <w:r w:rsidRPr="00993C00">
        <w:rPr>
          <w:rFonts w:ascii="Palatino Linotype" w:hAnsi="Palatino Linotype" w:cs="Arial"/>
          <w:i/>
          <w:sz w:val="22"/>
          <w:szCs w:val="22"/>
        </w:rPr>
        <w:t>obligados</w:t>
      </w:r>
      <w:r w:rsidRPr="00993C00">
        <w:rPr>
          <w:rFonts w:ascii="Palatino Linotype" w:hAnsi="Palatino Linotype" w:cs="Arial"/>
          <w:i/>
        </w:rPr>
        <w:t xml:space="preserve"> </w:t>
      </w:r>
      <w:r w:rsidRPr="00993C00">
        <w:rPr>
          <w:rFonts w:ascii="Palatino Linotype" w:hAnsi="Palatino Linotype" w:cs="Arial"/>
          <w:i/>
          <w:sz w:val="22"/>
          <w:szCs w:val="22"/>
        </w:rPr>
        <w:t>deberán</w:t>
      </w:r>
      <w:r w:rsidRPr="00993C00">
        <w:rPr>
          <w:rFonts w:ascii="Palatino Linotype" w:hAnsi="Palatino Linotype" w:cs="Arial"/>
          <w:i/>
        </w:rPr>
        <w:t xml:space="preserve"> </w:t>
      </w:r>
      <w:r w:rsidRPr="00993C00">
        <w:rPr>
          <w:rFonts w:ascii="Palatino Linotype" w:hAnsi="Palatino Linotype" w:cs="Arial"/>
          <w:i/>
          <w:sz w:val="22"/>
          <w:szCs w:val="22"/>
        </w:rPr>
        <w:t>hacer</w:t>
      </w:r>
      <w:r w:rsidRPr="00993C00">
        <w:rPr>
          <w:rFonts w:ascii="Palatino Linotype" w:hAnsi="Palatino Linotype" w:cs="Arial"/>
          <w:i/>
        </w:rPr>
        <w:t xml:space="preserve"> </w:t>
      </w:r>
      <w:r w:rsidRPr="00993C00">
        <w:rPr>
          <w:rFonts w:ascii="Palatino Linotype" w:hAnsi="Palatino Linotype" w:cs="Arial"/>
          <w:i/>
          <w:sz w:val="22"/>
          <w:szCs w:val="22"/>
        </w:rPr>
        <w:t>pública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relativa</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recursos</w:t>
      </w:r>
      <w:r w:rsidRPr="00993C00">
        <w:rPr>
          <w:rFonts w:ascii="Palatino Linotype" w:hAnsi="Palatino Linotype" w:cs="Arial"/>
          <w:i/>
        </w:rPr>
        <w:t xml:space="preserve"> </w:t>
      </w:r>
      <w:r w:rsidRPr="00993C00">
        <w:rPr>
          <w:rFonts w:ascii="Palatino Linotype" w:hAnsi="Palatino Linotype" w:cs="Arial"/>
          <w:i/>
          <w:sz w:val="22"/>
          <w:szCs w:val="22"/>
        </w:rPr>
        <w:t>públicos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entreguen</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personas</w:t>
      </w:r>
      <w:r w:rsidRPr="00993C00">
        <w:rPr>
          <w:rFonts w:ascii="Palatino Linotype" w:hAnsi="Palatino Linotype" w:cs="Arial"/>
          <w:i/>
        </w:rPr>
        <w:t xml:space="preserve"> </w:t>
      </w:r>
      <w:r w:rsidRPr="00993C00">
        <w:rPr>
          <w:rFonts w:ascii="Palatino Linotype" w:hAnsi="Palatino Linotype" w:cs="Arial"/>
          <w:i/>
          <w:sz w:val="22"/>
          <w:szCs w:val="22"/>
        </w:rPr>
        <w:t>físicas</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morales.</w:t>
      </w:r>
    </w:p>
    <w:p w14:paraId="69ED9999"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VII.</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inobservancia</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disposiciones</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materia</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pública</w:t>
      </w:r>
      <w:r w:rsidRPr="00993C00">
        <w:rPr>
          <w:rFonts w:ascii="Palatino Linotype" w:hAnsi="Palatino Linotype" w:cs="Arial"/>
          <w:i/>
        </w:rPr>
        <w:t xml:space="preserve"> </w:t>
      </w:r>
      <w:r w:rsidRPr="00993C00">
        <w:rPr>
          <w:rFonts w:ascii="Palatino Linotype" w:hAnsi="Palatino Linotype" w:cs="Arial"/>
          <w:i/>
          <w:sz w:val="22"/>
          <w:szCs w:val="22"/>
        </w:rPr>
        <w:t>será</w:t>
      </w:r>
      <w:r w:rsidRPr="00993C00">
        <w:rPr>
          <w:rFonts w:ascii="Palatino Linotype" w:hAnsi="Palatino Linotype" w:cs="Arial"/>
          <w:i/>
        </w:rPr>
        <w:t xml:space="preserve"> </w:t>
      </w:r>
      <w:r w:rsidRPr="00993C00">
        <w:rPr>
          <w:rFonts w:ascii="Palatino Linotype" w:hAnsi="Palatino Linotype" w:cs="Arial"/>
          <w:i/>
          <w:sz w:val="22"/>
          <w:szCs w:val="22"/>
        </w:rPr>
        <w:t>sancionada</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dispongan</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leyes.</w:t>
      </w:r>
    </w:p>
    <w:p w14:paraId="5B2A6855"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VIII.</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Federación</w:t>
      </w:r>
      <w:r w:rsidRPr="00993C00">
        <w:rPr>
          <w:rFonts w:ascii="Palatino Linotype" w:hAnsi="Palatino Linotype" w:cs="Arial"/>
          <w:i/>
        </w:rPr>
        <w:t xml:space="preserve"> </w:t>
      </w:r>
      <w:r w:rsidRPr="00993C00">
        <w:rPr>
          <w:rFonts w:ascii="Palatino Linotype" w:hAnsi="Palatino Linotype" w:cs="Arial"/>
          <w:i/>
          <w:sz w:val="22"/>
          <w:szCs w:val="22"/>
        </w:rPr>
        <w:t>contará</w:t>
      </w:r>
      <w:r w:rsidRPr="00993C00">
        <w:rPr>
          <w:rFonts w:ascii="Palatino Linotype" w:hAnsi="Palatino Linotype" w:cs="Arial"/>
          <w:i/>
        </w:rPr>
        <w:t xml:space="preserve"> </w:t>
      </w:r>
      <w:r w:rsidRPr="00993C00">
        <w:rPr>
          <w:rFonts w:ascii="Palatino Linotype" w:hAnsi="Palatino Linotype" w:cs="Arial"/>
          <w:i/>
          <w:sz w:val="22"/>
          <w:szCs w:val="22"/>
        </w:rPr>
        <w:t>con</w:t>
      </w:r>
      <w:r w:rsidRPr="00993C00">
        <w:rPr>
          <w:rFonts w:ascii="Palatino Linotype" w:hAnsi="Palatino Linotype" w:cs="Arial"/>
          <w:i/>
        </w:rPr>
        <w:t xml:space="preserve"> </w:t>
      </w:r>
      <w:r w:rsidRPr="00993C00">
        <w:rPr>
          <w:rFonts w:ascii="Palatino Linotype" w:hAnsi="Palatino Linotype" w:cs="Arial"/>
          <w:i/>
          <w:sz w:val="22"/>
          <w:szCs w:val="22"/>
        </w:rPr>
        <w:t>un</w:t>
      </w:r>
      <w:r w:rsidRPr="00993C00">
        <w:rPr>
          <w:rFonts w:ascii="Palatino Linotype" w:hAnsi="Palatino Linotype" w:cs="Arial"/>
          <w:i/>
        </w:rPr>
        <w:t xml:space="preserve"> </w:t>
      </w:r>
      <w:r w:rsidRPr="00993C00">
        <w:rPr>
          <w:rFonts w:ascii="Palatino Linotype" w:hAnsi="Palatino Linotype" w:cs="Arial"/>
          <w:i/>
          <w:sz w:val="22"/>
          <w:szCs w:val="22"/>
        </w:rPr>
        <w:t>organismo</w:t>
      </w:r>
      <w:r w:rsidRPr="00993C00">
        <w:rPr>
          <w:rFonts w:ascii="Palatino Linotype" w:hAnsi="Palatino Linotype" w:cs="Arial"/>
          <w:i/>
        </w:rPr>
        <w:t xml:space="preserve"> </w:t>
      </w:r>
      <w:r w:rsidRPr="00993C00">
        <w:rPr>
          <w:rFonts w:ascii="Palatino Linotype" w:hAnsi="Palatino Linotype" w:cs="Arial"/>
          <w:i/>
          <w:sz w:val="22"/>
          <w:szCs w:val="22"/>
        </w:rPr>
        <w:t>autónomo,</w:t>
      </w:r>
      <w:r w:rsidRPr="00993C00">
        <w:rPr>
          <w:rFonts w:ascii="Palatino Linotype" w:hAnsi="Palatino Linotype" w:cs="Arial"/>
          <w:i/>
        </w:rPr>
        <w:t xml:space="preserve"> </w:t>
      </w:r>
      <w:r w:rsidRPr="00993C00">
        <w:rPr>
          <w:rFonts w:ascii="Palatino Linotype" w:hAnsi="Palatino Linotype" w:cs="Arial"/>
          <w:i/>
          <w:sz w:val="22"/>
          <w:szCs w:val="22"/>
        </w:rPr>
        <w:t>especializado,</w:t>
      </w:r>
      <w:r w:rsidRPr="00993C00">
        <w:rPr>
          <w:rFonts w:ascii="Palatino Linotype" w:hAnsi="Palatino Linotype" w:cs="Arial"/>
          <w:i/>
        </w:rPr>
        <w:t xml:space="preserve"> </w:t>
      </w:r>
      <w:r w:rsidRPr="00993C00">
        <w:rPr>
          <w:rFonts w:ascii="Palatino Linotype" w:hAnsi="Palatino Linotype" w:cs="Arial"/>
          <w:i/>
          <w:sz w:val="22"/>
          <w:szCs w:val="22"/>
        </w:rPr>
        <w:t>imparcial,</w:t>
      </w:r>
      <w:r w:rsidRPr="00993C00">
        <w:rPr>
          <w:rFonts w:ascii="Palatino Linotype" w:hAnsi="Palatino Linotype" w:cs="Arial"/>
          <w:i/>
        </w:rPr>
        <w:t xml:space="preserve"> </w:t>
      </w:r>
      <w:r w:rsidRPr="00993C00">
        <w:rPr>
          <w:rFonts w:ascii="Palatino Linotype" w:hAnsi="Palatino Linotype" w:cs="Arial"/>
          <w:i/>
          <w:sz w:val="22"/>
          <w:szCs w:val="22"/>
        </w:rPr>
        <w:t>colegiado,</w:t>
      </w:r>
      <w:r w:rsidRPr="00993C00">
        <w:rPr>
          <w:rFonts w:ascii="Palatino Linotype" w:hAnsi="Palatino Linotype" w:cs="Arial"/>
          <w:i/>
        </w:rPr>
        <w:t xml:space="preserve"> </w:t>
      </w:r>
      <w:r w:rsidRPr="00993C00">
        <w:rPr>
          <w:rFonts w:ascii="Palatino Linotype" w:hAnsi="Palatino Linotype" w:cs="Arial"/>
          <w:i/>
          <w:sz w:val="22"/>
          <w:szCs w:val="22"/>
        </w:rPr>
        <w:t>con</w:t>
      </w:r>
      <w:r w:rsidRPr="00993C00">
        <w:rPr>
          <w:rFonts w:ascii="Palatino Linotype" w:hAnsi="Palatino Linotype" w:cs="Arial"/>
          <w:i/>
        </w:rPr>
        <w:t xml:space="preserve"> </w:t>
      </w:r>
      <w:r w:rsidRPr="00993C00">
        <w:rPr>
          <w:rFonts w:ascii="Palatino Linotype" w:hAnsi="Palatino Linotype" w:cs="Arial"/>
          <w:i/>
          <w:sz w:val="22"/>
          <w:szCs w:val="22"/>
        </w:rPr>
        <w:t>personalidad</w:t>
      </w:r>
      <w:r w:rsidRPr="00993C00">
        <w:rPr>
          <w:rFonts w:ascii="Palatino Linotype" w:hAnsi="Palatino Linotype" w:cs="Arial"/>
          <w:i/>
        </w:rPr>
        <w:t xml:space="preserve"> </w:t>
      </w:r>
      <w:r w:rsidRPr="00993C00">
        <w:rPr>
          <w:rFonts w:ascii="Palatino Linotype" w:hAnsi="Palatino Linotype" w:cs="Arial"/>
          <w:i/>
          <w:sz w:val="22"/>
          <w:szCs w:val="22"/>
        </w:rPr>
        <w:t>jurídica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patrimonio</w:t>
      </w:r>
      <w:r w:rsidRPr="00993C00">
        <w:rPr>
          <w:rFonts w:ascii="Palatino Linotype" w:hAnsi="Palatino Linotype" w:cs="Arial"/>
          <w:i/>
        </w:rPr>
        <w:t xml:space="preserve"> </w:t>
      </w:r>
      <w:r w:rsidRPr="00993C00">
        <w:rPr>
          <w:rFonts w:ascii="Palatino Linotype" w:hAnsi="Palatino Linotype" w:cs="Arial"/>
          <w:i/>
          <w:sz w:val="22"/>
          <w:szCs w:val="22"/>
        </w:rPr>
        <w:t>propio,</w:t>
      </w:r>
      <w:r w:rsidRPr="00993C00">
        <w:rPr>
          <w:rFonts w:ascii="Palatino Linotype" w:hAnsi="Palatino Linotype" w:cs="Arial"/>
          <w:i/>
        </w:rPr>
        <w:t xml:space="preserve"> </w:t>
      </w:r>
      <w:r w:rsidRPr="00993C00">
        <w:rPr>
          <w:rFonts w:ascii="Palatino Linotype" w:hAnsi="Palatino Linotype" w:cs="Arial"/>
          <w:i/>
          <w:sz w:val="22"/>
          <w:szCs w:val="22"/>
        </w:rPr>
        <w:t>con</w:t>
      </w:r>
      <w:r w:rsidRPr="00993C00">
        <w:rPr>
          <w:rFonts w:ascii="Palatino Linotype" w:hAnsi="Palatino Linotype" w:cs="Arial"/>
          <w:i/>
        </w:rPr>
        <w:t xml:space="preserve"> </w:t>
      </w:r>
      <w:r w:rsidRPr="00993C00">
        <w:rPr>
          <w:rFonts w:ascii="Palatino Linotype" w:hAnsi="Palatino Linotype" w:cs="Arial"/>
          <w:i/>
          <w:sz w:val="22"/>
          <w:szCs w:val="22"/>
        </w:rPr>
        <w:t>plena</w:t>
      </w:r>
      <w:r w:rsidRPr="00993C00">
        <w:rPr>
          <w:rFonts w:ascii="Palatino Linotype" w:hAnsi="Palatino Linotype" w:cs="Arial"/>
          <w:i/>
        </w:rPr>
        <w:t xml:space="preserve"> </w:t>
      </w:r>
      <w:r w:rsidRPr="00993C00">
        <w:rPr>
          <w:rFonts w:ascii="Palatino Linotype" w:hAnsi="Palatino Linotype" w:cs="Arial"/>
          <w:i/>
          <w:sz w:val="22"/>
          <w:szCs w:val="22"/>
        </w:rPr>
        <w:t>autonomía</w:t>
      </w:r>
      <w:r w:rsidRPr="00993C00">
        <w:rPr>
          <w:rFonts w:ascii="Palatino Linotype" w:hAnsi="Palatino Linotype" w:cs="Arial"/>
          <w:i/>
        </w:rPr>
        <w:t xml:space="preserve"> </w:t>
      </w:r>
      <w:r w:rsidRPr="00993C00">
        <w:rPr>
          <w:rFonts w:ascii="Palatino Linotype" w:hAnsi="Palatino Linotype" w:cs="Arial"/>
          <w:i/>
          <w:sz w:val="22"/>
          <w:szCs w:val="22"/>
        </w:rPr>
        <w:t>técnica,</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gestión,</w:t>
      </w:r>
      <w:r w:rsidRPr="00993C00">
        <w:rPr>
          <w:rFonts w:ascii="Palatino Linotype" w:hAnsi="Palatino Linotype" w:cs="Arial"/>
          <w:i/>
        </w:rPr>
        <w:t xml:space="preserve"> </w:t>
      </w:r>
      <w:r w:rsidRPr="00993C00">
        <w:rPr>
          <w:rFonts w:ascii="Palatino Linotype" w:hAnsi="Palatino Linotype" w:cs="Arial"/>
          <w:i/>
          <w:sz w:val="22"/>
          <w:szCs w:val="22"/>
        </w:rPr>
        <w:t>capacidad</w:t>
      </w:r>
      <w:r w:rsidRPr="00993C00">
        <w:rPr>
          <w:rFonts w:ascii="Palatino Linotype" w:hAnsi="Palatino Linotype" w:cs="Arial"/>
          <w:i/>
        </w:rPr>
        <w:t xml:space="preserve"> </w:t>
      </w:r>
      <w:r w:rsidRPr="00993C00">
        <w:rPr>
          <w:rFonts w:ascii="Palatino Linotype" w:hAnsi="Palatino Linotype" w:cs="Arial"/>
          <w:i/>
          <w:sz w:val="22"/>
          <w:szCs w:val="22"/>
        </w:rPr>
        <w:t>para</w:t>
      </w:r>
      <w:r w:rsidRPr="00993C00">
        <w:rPr>
          <w:rFonts w:ascii="Palatino Linotype" w:hAnsi="Palatino Linotype" w:cs="Arial"/>
          <w:i/>
        </w:rPr>
        <w:t xml:space="preserve"> </w:t>
      </w:r>
      <w:r w:rsidRPr="00993C00">
        <w:rPr>
          <w:rFonts w:ascii="Palatino Linotype" w:hAnsi="Palatino Linotype" w:cs="Arial"/>
          <w:i/>
          <w:sz w:val="22"/>
          <w:szCs w:val="22"/>
        </w:rPr>
        <w:t>decidir</w:t>
      </w:r>
      <w:r w:rsidRPr="00993C00">
        <w:rPr>
          <w:rFonts w:ascii="Palatino Linotype" w:hAnsi="Palatino Linotype" w:cs="Arial"/>
          <w:i/>
        </w:rPr>
        <w:t xml:space="preserve"> </w:t>
      </w:r>
      <w:r w:rsidRPr="00993C00">
        <w:rPr>
          <w:rFonts w:ascii="Palatino Linotype" w:hAnsi="Palatino Linotype" w:cs="Arial"/>
          <w:i/>
          <w:sz w:val="22"/>
          <w:szCs w:val="22"/>
        </w:rPr>
        <w:t>sobre</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ejercicio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su</w:t>
      </w:r>
      <w:r w:rsidRPr="00993C00">
        <w:rPr>
          <w:rFonts w:ascii="Palatino Linotype" w:hAnsi="Palatino Linotype" w:cs="Arial"/>
          <w:i/>
        </w:rPr>
        <w:t xml:space="preserve"> </w:t>
      </w:r>
      <w:r w:rsidRPr="00993C00">
        <w:rPr>
          <w:rFonts w:ascii="Palatino Linotype" w:hAnsi="Palatino Linotype" w:cs="Arial"/>
          <w:i/>
          <w:sz w:val="22"/>
          <w:szCs w:val="22"/>
        </w:rPr>
        <w:t>presupuesto</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determinar</w:t>
      </w:r>
      <w:r w:rsidRPr="00993C00">
        <w:rPr>
          <w:rFonts w:ascii="Palatino Linotype" w:hAnsi="Palatino Linotype" w:cs="Arial"/>
          <w:i/>
        </w:rPr>
        <w:t xml:space="preserve"> </w:t>
      </w:r>
      <w:r w:rsidRPr="00993C00">
        <w:rPr>
          <w:rFonts w:ascii="Palatino Linotype" w:hAnsi="Palatino Linotype" w:cs="Arial"/>
          <w:i/>
          <w:sz w:val="22"/>
          <w:szCs w:val="22"/>
        </w:rPr>
        <w:t>su</w:t>
      </w:r>
      <w:r w:rsidRPr="00993C00">
        <w:rPr>
          <w:rFonts w:ascii="Palatino Linotype" w:hAnsi="Palatino Linotype" w:cs="Arial"/>
          <w:i/>
        </w:rPr>
        <w:t xml:space="preserve"> </w:t>
      </w:r>
      <w:r w:rsidRPr="00993C00">
        <w:rPr>
          <w:rFonts w:ascii="Palatino Linotype" w:hAnsi="Palatino Linotype" w:cs="Arial"/>
          <w:i/>
          <w:sz w:val="22"/>
          <w:szCs w:val="22"/>
        </w:rPr>
        <w:t>organización</w:t>
      </w:r>
      <w:r w:rsidRPr="00993C00">
        <w:rPr>
          <w:rFonts w:ascii="Palatino Linotype" w:hAnsi="Palatino Linotype" w:cs="Arial"/>
          <w:i/>
        </w:rPr>
        <w:t xml:space="preserve"> </w:t>
      </w:r>
      <w:r w:rsidRPr="00993C00">
        <w:rPr>
          <w:rFonts w:ascii="Palatino Linotype" w:hAnsi="Palatino Linotype" w:cs="Arial"/>
          <w:i/>
          <w:sz w:val="22"/>
          <w:szCs w:val="22"/>
        </w:rPr>
        <w:t>interna,</w:t>
      </w:r>
      <w:r w:rsidRPr="00993C00">
        <w:rPr>
          <w:rFonts w:ascii="Palatino Linotype" w:hAnsi="Palatino Linotype" w:cs="Arial"/>
          <w:i/>
        </w:rPr>
        <w:t xml:space="preserve"> </w:t>
      </w:r>
      <w:r w:rsidRPr="00993C00">
        <w:rPr>
          <w:rFonts w:ascii="Palatino Linotype" w:hAnsi="Palatino Linotype" w:cs="Arial"/>
          <w:i/>
          <w:sz w:val="22"/>
          <w:szCs w:val="22"/>
        </w:rPr>
        <w:t>responsable</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garantizar</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cumplimiento</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derecho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pública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protección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datos</w:t>
      </w:r>
      <w:r w:rsidRPr="00993C00">
        <w:rPr>
          <w:rFonts w:ascii="Palatino Linotype" w:hAnsi="Palatino Linotype" w:cs="Arial"/>
          <w:i/>
        </w:rPr>
        <w:t xml:space="preserve"> </w:t>
      </w:r>
      <w:r w:rsidRPr="00993C00">
        <w:rPr>
          <w:rFonts w:ascii="Palatino Linotype" w:hAnsi="Palatino Linotype" w:cs="Arial"/>
          <w:i/>
          <w:sz w:val="22"/>
          <w:szCs w:val="22"/>
        </w:rPr>
        <w:t>personales</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posesión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sujetos</w:t>
      </w:r>
      <w:r w:rsidRPr="00993C00">
        <w:rPr>
          <w:rFonts w:ascii="Palatino Linotype" w:hAnsi="Palatino Linotype" w:cs="Arial"/>
          <w:i/>
        </w:rPr>
        <w:t xml:space="preserve"> </w:t>
      </w:r>
      <w:r w:rsidRPr="00993C00">
        <w:rPr>
          <w:rFonts w:ascii="Palatino Linotype" w:hAnsi="Palatino Linotype" w:cs="Arial"/>
          <w:i/>
          <w:sz w:val="22"/>
          <w:szCs w:val="22"/>
        </w:rPr>
        <w:t>obligados</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establezca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ley.</w:t>
      </w:r>
    </w:p>
    <w:p w14:paraId="04F17859"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w:t>
      </w:r>
    </w:p>
    <w:p w14:paraId="3EA29E49"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ley</w:t>
      </w:r>
      <w:r w:rsidRPr="00993C00">
        <w:rPr>
          <w:rFonts w:ascii="Palatino Linotype" w:hAnsi="Palatino Linotype" w:cs="Arial"/>
          <w:i/>
        </w:rPr>
        <w:t xml:space="preserve"> </w:t>
      </w:r>
      <w:r w:rsidRPr="00993C00">
        <w:rPr>
          <w:rFonts w:ascii="Palatino Linotype" w:hAnsi="Palatino Linotype" w:cs="Arial"/>
          <w:i/>
          <w:sz w:val="22"/>
          <w:szCs w:val="22"/>
        </w:rPr>
        <w:t>establecerá</w:t>
      </w:r>
      <w:r w:rsidRPr="00993C00">
        <w:rPr>
          <w:rFonts w:ascii="Palatino Linotype" w:hAnsi="Palatino Linotype" w:cs="Arial"/>
          <w:i/>
        </w:rPr>
        <w:t xml:space="preserve"> </w:t>
      </w:r>
      <w:r w:rsidRPr="00993C00">
        <w:rPr>
          <w:rFonts w:ascii="Palatino Linotype" w:hAnsi="Palatino Linotype" w:cs="Arial"/>
          <w:i/>
          <w:sz w:val="22"/>
          <w:szCs w:val="22"/>
        </w:rPr>
        <w:t>aquella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considere</w:t>
      </w:r>
      <w:r w:rsidRPr="00993C00">
        <w:rPr>
          <w:rFonts w:ascii="Palatino Linotype" w:hAnsi="Palatino Linotype" w:cs="Arial"/>
          <w:i/>
        </w:rPr>
        <w:t xml:space="preserve"> </w:t>
      </w:r>
      <w:r w:rsidRPr="00993C00">
        <w:rPr>
          <w:rFonts w:ascii="Palatino Linotype" w:hAnsi="Palatino Linotype" w:cs="Arial"/>
          <w:i/>
          <w:sz w:val="22"/>
          <w:szCs w:val="22"/>
        </w:rPr>
        <w:t>reservada</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confidencial.</w:t>
      </w:r>
    </w:p>
    <w:p w14:paraId="7F9F39F2" w14:textId="77777777" w:rsidR="003F788B" w:rsidRPr="00993C00" w:rsidRDefault="003F788B" w:rsidP="003F788B">
      <w:pPr>
        <w:tabs>
          <w:tab w:val="left" w:pos="8222"/>
        </w:tabs>
        <w:ind w:left="851" w:right="902"/>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i/>
        </w:rPr>
        <w:t xml:space="preserve"> </w:t>
      </w:r>
    </w:p>
    <w:p w14:paraId="1A7EFA8B" w14:textId="77777777" w:rsidR="003F788B" w:rsidRPr="00993C00" w:rsidRDefault="003F788B" w:rsidP="003F788B">
      <w:pPr>
        <w:tabs>
          <w:tab w:val="left" w:pos="8222"/>
        </w:tabs>
        <w:ind w:left="851" w:right="902"/>
        <w:jc w:val="both"/>
        <w:rPr>
          <w:rFonts w:ascii="Palatino Linotype" w:hAnsi="Palatino Linotype"/>
          <w:i/>
          <w:sz w:val="22"/>
          <w:szCs w:val="22"/>
        </w:rPr>
      </w:pPr>
      <w:r w:rsidRPr="00993C00">
        <w:rPr>
          <w:rFonts w:ascii="Palatino Linotype" w:hAnsi="Palatino Linotype"/>
          <w:i/>
          <w:sz w:val="22"/>
          <w:szCs w:val="22"/>
        </w:rPr>
        <w:t>(Énfasis</w:t>
      </w:r>
      <w:r w:rsidRPr="00993C00">
        <w:rPr>
          <w:rFonts w:ascii="Palatino Linotype" w:hAnsi="Palatino Linotype"/>
          <w:i/>
        </w:rPr>
        <w:t xml:space="preserve"> </w:t>
      </w:r>
      <w:r w:rsidRPr="00993C00">
        <w:rPr>
          <w:rFonts w:ascii="Palatino Linotype" w:hAnsi="Palatino Linotype"/>
          <w:i/>
          <w:sz w:val="22"/>
          <w:szCs w:val="22"/>
        </w:rPr>
        <w:t>añadido)</w:t>
      </w:r>
    </w:p>
    <w:p w14:paraId="145E6344" w14:textId="77777777" w:rsidR="003F788B" w:rsidRPr="00993C00" w:rsidRDefault="003F788B" w:rsidP="003F788B">
      <w:pPr>
        <w:spacing w:before="100" w:beforeAutospacing="1" w:after="100" w:afterAutospacing="1" w:line="360" w:lineRule="auto"/>
        <w:jc w:val="both"/>
        <w:rPr>
          <w:rFonts w:ascii="Palatino Linotype" w:hAnsi="Palatino Linotype" w:cs="Arial"/>
          <w:sz w:val="28"/>
        </w:rPr>
      </w:pPr>
      <w:r w:rsidRPr="00993C00">
        <w:rPr>
          <w:rFonts w:ascii="Palatino Linotype" w:hAnsi="Palatino Linotype" w:cs="Arial"/>
        </w:rPr>
        <w:t>Por su parte, la Constitución Política del Estado Libre y Soberano de México, en su artículo 5°, dispone en su parte conducente, lo siguiente:</w:t>
      </w:r>
    </w:p>
    <w:p w14:paraId="0412E719" w14:textId="77777777" w:rsidR="003F788B" w:rsidRPr="00993C00" w:rsidRDefault="003F788B" w:rsidP="003F788B">
      <w:pPr>
        <w:ind w:left="851" w:right="902"/>
        <w:jc w:val="both"/>
        <w:rPr>
          <w:rFonts w:ascii="Palatino Linotype" w:hAnsi="Palatino Linotype" w:cs="Arial"/>
          <w:b/>
          <w:i/>
          <w:sz w:val="22"/>
          <w:szCs w:val="22"/>
        </w:rPr>
      </w:pPr>
      <w:r w:rsidRPr="00993C00">
        <w:rPr>
          <w:rFonts w:ascii="Palatino Linotype" w:hAnsi="Palatino Linotype" w:cs="Arial"/>
          <w:i/>
          <w:sz w:val="22"/>
          <w:szCs w:val="22"/>
        </w:rPr>
        <w:t>“</w:t>
      </w:r>
      <w:r w:rsidRPr="00993C00">
        <w:rPr>
          <w:rFonts w:ascii="Palatino Linotype" w:hAnsi="Palatino Linotype" w:cs="Arial"/>
          <w:b/>
          <w:i/>
          <w:sz w:val="22"/>
          <w:szCs w:val="22"/>
        </w:rPr>
        <w:t>Artículo</w:t>
      </w:r>
      <w:r w:rsidRPr="00993C00">
        <w:rPr>
          <w:rFonts w:ascii="Palatino Linotype" w:hAnsi="Palatino Linotype" w:cs="Arial"/>
          <w:b/>
          <w:i/>
        </w:rPr>
        <w:t xml:space="preserve"> </w:t>
      </w:r>
      <w:r w:rsidRPr="00993C00">
        <w:rPr>
          <w:rFonts w:ascii="Palatino Linotype" w:hAnsi="Palatino Linotype" w:cs="Arial"/>
          <w:b/>
          <w:i/>
          <w:sz w:val="22"/>
          <w:szCs w:val="22"/>
        </w:rPr>
        <w:t>5.</w:t>
      </w:r>
      <w:r w:rsidRPr="00993C00">
        <w:rPr>
          <w:rFonts w:ascii="Palatino Linotype" w:hAnsi="Palatino Linotype" w:cs="Arial"/>
          <w:b/>
          <w:i/>
        </w:rPr>
        <w:t xml:space="preserve"> </w:t>
      </w:r>
      <w:r w:rsidRPr="00993C00">
        <w:rPr>
          <w:rFonts w:ascii="Palatino Linotype" w:hAnsi="Palatino Linotype" w:cs="Arial"/>
          <w:b/>
          <w:i/>
          <w:sz w:val="22"/>
          <w:szCs w:val="22"/>
        </w:rPr>
        <w:t>…</w:t>
      </w:r>
      <w:r w:rsidRPr="00993C00">
        <w:rPr>
          <w:rFonts w:ascii="Palatino Linotype" w:hAnsi="Palatino Linotype" w:cs="Arial"/>
          <w:b/>
          <w:i/>
        </w:rPr>
        <w:t xml:space="preserve"> </w:t>
      </w:r>
    </w:p>
    <w:p w14:paraId="643850D1"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b/>
          <w:i/>
          <w:sz w:val="22"/>
          <w:szCs w:val="22"/>
        </w:rPr>
        <w:t>El</w:t>
      </w:r>
      <w:r w:rsidRPr="00993C00">
        <w:rPr>
          <w:rFonts w:ascii="Palatino Linotype" w:hAnsi="Palatino Linotype"/>
          <w:b/>
          <w:i/>
        </w:rPr>
        <w:t xml:space="preserve"> </w:t>
      </w:r>
      <w:r w:rsidRPr="00993C00">
        <w:rPr>
          <w:rFonts w:ascii="Palatino Linotype" w:hAnsi="Palatino Linotype"/>
          <w:b/>
          <w:i/>
          <w:sz w:val="22"/>
          <w:szCs w:val="22"/>
        </w:rPr>
        <w:t>derecho</w:t>
      </w:r>
      <w:r w:rsidRPr="00993C00">
        <w:rPr>
          <w:rFonts w:ascii="Palatino Linotype" w:hAnsi="Palatino Linotype"/>
          <w:b/>
          <w:i/>
        </w:rPr>
        <w:t xml:space="preserve"> </w:t>
      </w:r>
      <w:r w:rsidRPr="00993C00">
        <w:rPr>
          <w:rFonts w:ascii="Palatino Linotype" w:hAnsi="Palatino Linotype"/>
          <w:b/>
          <w:i/>
          <w:sz w:val="22"/>
          <w:szCs w:val="22"/>
        </w:rPr>
        <w:t>a</w:t>
      </w:r>
      <w:r w:rsidRPr="00993C00">
        <w:rPr>
          <w:rFonts w:ascii="Palatino Linotype" w:hAnsi="Palatino Linotype"/>
          <w:b/>
          <w:i/>
        </w:rPr>
        <w:t xml:space="preserve"> </w:t>
      </w:r>
      <w:r w:rsidRPr="00993C00">
        <w:rPr>
          <w:rFonts w:ascii="Palatino Linotype" w:hAnsi="Palatino Linotype"/>
          <w:b/>
          <w:i/>
          <w:sz w:val="22"/>
          <w:szCs w:val="22"/>
        </w:rPr>
        <w:t>la</w:t>
      </w:r>
      <w:r w:rsidRPr="00993C00">
        <w:rPr>
          <w:rFonts w:ascii="Palatino Linotype" w:hAnsi="Palatino Linotype"/>
          <w:b/>
          <w:i/>
        </w:rPr>
        <w:t xml:space="preserve"> </w:t>
      </w:r>
      <w:r w:rsidRPr="00993C00">
        <w:rPr>
          <w:rFonts w:ascii="Palatino Linotype" w:hAnsi="Palatino Linotype"/>
          <w:b/>
          <w:i/>
          <w:sz w:val="22"/>
          <w:szCs w:val="22"/>
        </w:rPr>
        <w:t>información</w:t>
      </w:r>
      <w:r w:rsidRPr="00993C00">
        <w:rPr>
          <w:rFonts w:ascii="Palatino Linotype" w:hAnsi="Palatino Linotype"/>
          <w:b/>
          <w:i/>
        </w:rPr>
        <w:t xml:space="preserve"> </w:t>
      </w:r>
      <w:r w:rsidRPr="00993C00">
        <w:rPr>
          <w:rFonts w:ascii="Palatino Linotype" w:hAnsi="Palatino Linotype"/>
          <w:b/>
          <w:i/>
          <w:sz w:val="22"/>
          <w:szCs w:val="22"/>
        </w:rPr>
        <w:t>será</w:t>
      </w:r>
      <w:r w:rsidRPr="00993C00">
        <w:rPr>
          <w:rFonts w:ascii="Palatino Linotype" w:hAnsi="Palatino Linotype"/>
          <w:b/>
          <w:i/>
        </w:rPr>
        <w:t xml:space="preserve"> </w:t>
      </w:r>
      <w:r w:rsidRPr="00993C00">
        <w:rPr>
          <w:rFonts w:ascii="Palatino Linotype" w:hAnsi="Palatino Linotype"/>
          <w:b/>
          <w:i/>
          <w:sz w:val="22"/>
          <w:szCs w:val="22"/>
        </w:rPr>
        <w:t>garantizado</w:t>
      </w:r>
      <w:r w:rsidRPr="00993C00">
        <w:rPr>
          <w:rFonts w:ascii="Palatino Linotype" w:hAnsi="Palatino Linotype"/>
          <w:b/>
          <w:i/>
        </w:rPr>
        <w:t xml:space="preserve"> </w:t>
      </w:r>
      <w:r w:rsidRPr="00993C00">
        <w:rPr>
          <w:rFonts w:ascii="Palatino Linotype" w:hAnsi="Palatino Linotype"/>
          <w:b/>
          <w:i/>
          <w:sz w:val="22"/>
          <w:szCs w:val="22"/>
        </w:rPr>
        <w:t>por</w:t>
      </w:r>
      <w:r w:rsidRPr="00993C00">
        <w:rPr>
          <w:rFonts w:ascii="Palatino Linotype" w:hAnsi="Palatino Linotype"/>
          <w:b/>
          <w:i/>
        </w:rPr>
        <w:t xml:space="preserve"> </w:t>
      </w:r>
      <w:r w:rsidRPr="00993C00">
        <w:rPr>
          <w:rFonts w:ascii="Palatino Linotype" w:hAnsi="Palatino Linotype"/>
          <w:b/>
          <w:i/>
          <w:sz w:val="22"/>
          <w:szCs w:val="22"/>
        </w:rPr>
        <w:t>el</w:t>
      </w:r>
      <w:r w:rsidRPr="00993C00">
        <w:rPr>
          <w:rFonts w:ascii="Palatino Linotype" w:hAnsi="Palatino Linotype"/>
          <w:b/>
          <w:i/>
        </w:rPr>
        <w:t xml:space="preserve"> </w:t>
      </w:r>
      <w:r w:rsidRPr="00993C00">
        <w:rPr>
          <w:rFonts w:ascii="Palatino Linotype" w:hAnsi="Palatino Linotype"/>
          <w:b/>
          <w:i/>
          <w:sz w:val="22"/>
          <w:szCs w:val="22"/>
        </w:rPr>
        <w:t>Estado</w:t>
      </w:r>
      <w:r w:rsidRPr="00993C00">
        <w:rPr>
          <w:rFonts w:ascii="Palatino Linotype" w:hAnsi="Palatino Linotype"/>
          <w:i/>
          <w:sz w:val="22"/>
          <w:szCs w:val="22"/>
        </w:rPr>
        <w:t>.</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ley</w:t>
      </w:r>
      <w:r w:rsidRPr="00993C00">
        <w:rPr>
          <w:rFonts w:ascii="Palatino Linotype" w:hAnsi="Palatino Linotype"/>
          <w:i/>
        </w:rPr>
        <w:t xml:space="preserve"> </w:t>
      </w:r>
      <w:r w:rsidRPr="00993C00">
        <w:rPr>
          <w:rFonts w:ascii="Palatino Linotype" w:hAnsi="Palatino Linotype"/>
          <w:i/>
          <w:sz w:val="22"/>
          <w:szCs w:val="22"/>
        </w:rPr>
        <w:t>establecerá</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previsiones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permitan</w:t>
      </w:r>
      <w:r w:rsidRPr="00993C00">
        <w:rPr>
          <w:rFonts w:ascii="Palatino Linotype" w:hAnsi="Palatino Linotype"/>
          <w:i/>
        </w:rPr>
        <w:t xml:space="preserve"> </w:t>
      </w:r>
      <w:r w:rsidRPr="00993C00">
        <w:rPr>
          <w:rFonts w:ascii="Palatino Linotype" w:hAnsi="Palatino Linotype"/>
          <w:i/>
          <w:sz w:val="22"/>
          <w:szCs w:val="22"/>
        </w:rPr>
        <w:t>asegurar</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protección,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respeto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difusión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este</w:t>
      </w:r>
      <w:r w:rsidRPr="00993C00">
        <w:rPr>
          <w:rFonts w:ascii="Palatino Linotype" w:hAnsi="Palatino Linotype"/>
          <w:i/>
        </w:rPr>
        <w:t xml:space="preserve"> </w:t>
      </w:r>
      <w:r w:rsidRPr="00993C00">
        <w:rPr>
          <w:rFonts w:ascii="Palatino Linotype" w:hAnsi="Palatino Linotype"/>
          <w:i/>
          <w:sz w:val="22"/>
          <w:szCs w:val="22"/>
        </w:rPr>
        <w:t>derecho.</w:t>
      </w:r>
      <w:r w:rsidRPr="00993C00">
        <w:rPr>
          <w:rFonts w:ascii="Palatino Linotype" w:hAnsi="Palatino Linotype"/>
          <w:i/>
        </w:rPr>
        <w:t xml:space="preserve"> </w:t>
      </w:r>
    </w:p>
    <w:p w14:paraId="5F815E9B"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Para</w:t>
      </w:r>
      <w:r w:rsidRPr="00993C00">
        <w:rPr>
          <w:rFonts w:ascii="Palatino Linotype" w:hAnsi="Palatino Linotype"/>
          <w:i/>
        </w:rPr>
        <w:t xml:space="preserve"> </w:t>
      </w:r>
      <w:r w:rsidRPr="00993C00">
        <w:rPr>
          <w:rFonts w:ascii="Palatino Linotype" w:hAnsi="Palatino Linotype"/>
          <w:i/>
          <w:sz w:val="22"/>
          <w:szCs w:val="22"/>
        </w:rPr>
        <w:t>garantizar</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ejercicio</w:t>
      </w:r>
      <w:r w:rsidRPr="00993C00">
        <w:rPr>
          <w:rFonts w:ascii="Palatino Linotype" w:hAnsi="Palatino Linotype"/>
          <w:i/>
        </w:rPr>
        <w:t xml:space="preserve"> </w:t>
      </w:r>
      <w:r w:rsidRPr="00993C00">
        <w:rPr>
          <w:rFonts w:ascii="Palatino Linotype" w:hAnsi="Palatino Linotype"/>
          <w:i/>
          <w:sz w:val="22"/>
          <w:szCs w:val="22"/>
        </w:rPr>
        <w:t>del</w:t>
      </w:r>
      <w:r w:rsidRPr="00993C00">
        <w:rPr>
          <w:rFonts w:ascii="Palatino Linotype" w:hAnsi="Palatino Linotype"/>
          <w:i/>
        </w:rPr>
        <w:t xml:space="preserve"> </w:t>
      </w:r>
      <w:r w:rsidRPr="00993C00">
        <w:rPr>
          <w:rFonts w:ascii="Palatino Linotype" w:hAnsi="Palatino Linotype"/>
          <w:i/>
          <w:sz w:val="22"/>
          <w:szCs w:val="22"/>
        </w:rPr>
        <w:t>derecho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transparencia,</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protección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datos</w:t>
      </w:r>
      <w:r w:rsidRPr="00993C00">
        <w:rPr>
          <w:rFonts w:ascii="Palatino Linotype" w:hAnsi="Palatino Linotype"/>
          <w:i/>
        </w:rPr>
        <w:t xml:space="preserve"> </w:t>
      </w:r>
      <w:r w:rsidRPr="00993C00">
        <w:rPr>
          <w:rFonts w:ascii="Palatino Linotype" w:hAnsi="Palatino Linotype"/>
          <w:i/>
          <w:sz w:val="22"/>
          <w:szCs w:val="22"/>
        </w:rPr>
        <w:t>personales,</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poderes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organismos</w:t>
      </w:r>
      <w:r w:rsidRPr="00993C00">
        <w:rPr>
          <w:rFonts w:ascii="Palatino Linotype" w:hAnsi="Palatino Linotype"/>
          <w:i/>
        </w:rPr>
        <w:t xml:space="preserve"> </w:t>
      </w:r>
      <w:r w:rsidRPr="00993C00">
        <w:rPr>
          <w:rFonts w:ascii="Palatino Linotype" w:hAnsi="Palatino Linotype"/>
          <w:i/>
          <w:sz w:val="22"/>
          <w:szCs w:val="22"/>
        </w:rPr>
        <w:t>autónomos,</w:t>
      </w:r>
      <w:r w:rsidRPr="00993C00">
        <w:rPr>
          <w:rFonts w:ascii="Palatino Linotype" w:hAnsi="Palatino Linotype"/>
          <w:i/>
        </w:rPr>
        <w:t xml:space="preserve"> </w:t>
      </w:r>
      <w:r w:rsidRPr="00993C00">
        <w:rPr>
          <w:rFonts w:ascii="Palatino Linotype" w:hAnsi="Palatino Linotype"/>
          <w:i/>
          <w:sz w:val="22"/>
          <w:szCs w:val="22"/>
        </w:rPr>
        <w:t>transparentarán</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acciones,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términos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disposiciones</w:t>
      </w:r>
      <w:r w:rsidRPr="00993C00">
        <w:rPr>
          <w:rFonts w:ascii="Palatino Linotype" w:hAnsi="Palatino Linotype"/>
          <w:i/>
        </w:rPr>
        <w:t xml:space="preserve"> </w:t>
      </w:r>
      <w:r w:rsidRPr="00993C00">
        <w:rPr>
          <w:rFonts w:ascii="Palatino Linotype" w:hAnsi="Palatino Linotype"/>
          <w:i/>
          <w:sz w:val="22"/>
          <w:szCs w:val="22"/>
        </w:rPr>
        <w:t>aplicables,</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será</w:t>
      </w:r>
      <w:r w:rsidRPr="00993C00">
        <w:rPr>
          <w:rFonts w:ascii="Palatino Linotype" w:hAnsi="Palatino Linotype"/>
          <w:i/>
        </w:rPr>
        <w:t xml:space="preserve"> </w:t>
      </w:r>
      <w:r w:rsidRPr="00993C00">
        <w:rPr>
          <w:rFonts w:ascii="Palatino Linotype" w:hAnsi="Palatino Linotype"/>
          <w:i/>
          <w:sz w:val="22"/>
          <w:szCs w:val="22"/>
        </w:rPr>
        <w:t>oportuna,</w:t>
      </w:r>
      <w:r w:rsidRPr="00993C00">
        <w:rPr>
          <w:rFonts w:ascii="Palatino Linotype" w:hAnsi="Palatino Linotype"/>
          <w:i/>
        </w:rPr>
        <w:t xml:space="preserve"> </w:t>
      </w:r>
      <w:r w:rsidRPr="00993C00">
        <w:rPr>
          <w:rFonts w:ascii="Palatino Linotype" w:hAnsi="Palatino Linotype"/>
          <w:i/>
          <w:sz w:val="22"/>
          <w:szCs w:val="22"/>
        </w:rPr>
        <w:t>clara,</w:t>
      </w:r>
      <w:r w:rsidRPr="00993C00">
        <w:rPr>
          <w:rFonts w:ascii="Palatino Linotype" w:hAnsi="Palatino Linotype"/>
          <w:i/>
        </w:rPr>
        <w:t xml:space="preserve"> </w:t>
      </w:r>
      <w:r w:rsidRPr="00993C00">
        <w:rPr>
          <w:rFonts w:ascii="Palatino Linotype" w:hAnsi="Palatino Linotype"/>
          <w:i/>
          <w:sz w:val="22"/>
          <w:szCs w:val="22"/>
        </w:rPr>
        <w:t>veraz</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fácil</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p>
    <w:p w14:paraId="011743BE"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lastRenderedPageBreak/>
        <w:t>Este</w:t>
      </w:r>
      <w:r w:rsidRPr="00993C00">
        <w:rPr>
          <w:rFonts w:ascii="Palatino Linotype" w:hAnsi="Palatino Linotype"/>
          <w:i/>
        </w:rPr>
        <w:t xml:space="preserve"> </w:t>
      </w:r>
      <w:r w:rsidRPr="00993C00">
        <w:rPr>
          <w:rFonts w:ascii="Palatino Linotype" w:hAnsi="Palatino Linotype"/>
          <w:i/>
          <w:sz w:val="22"/>
          <w:szCs w:val="22"/>
        </w:rPr>
        <w:t>derecho</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regirá</w:t>
      </w:r>
      <w:r w:rsidRPr="00993C00">
        <w:rPr>
          <w:rFonts w:ascii="Palatino Linotype" w:hAnsi="Palatino Linotype"/>
          <w:i/>
        </w:rPr>
        <w:t xml:space="preserve"> </w:t>
      </w:r>
      <w:r w:rsidRPr="00993C00">
        <w:rPr>
          <w:rFonts w:ascii="Palatino Linotype" w:hAnsi="Palatino Linotype"/>
          <w:i/>
          <w:sz w:val="22"/>
          <w:szCs w:val="22"/>
        </w:rPr>
        <w:t>por</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principios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bases</w:t>
      </w:r>
      <w:r w:rsidRPr="00993C00">
        <w:rPr>
          <w:rFonts w:ascii="Palatino Linotype" w:hAnsi="Palatino Linotype"/>
          <w:i/>
        </w:rPr>
        <w:t xml:space="preserve"> </w:t>
      </w:r>
      <w:r w:rsidRPr="00993C00">
        <w:rPr>
          <w:rFonts w:ascii="Palatino Linotype" w:hAnsi="Palatino Linotype"/>
          <w:i/>
          <w:sz w:val="22"/>
          <w:szCs w:val="22"/>
        </w:rPr>
        <w:t>siguientes:</w:t>
      </w:r>
    </w:p>
    <w:p w14:paraId="748E84EC"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b/>
          <w:i/>
          <w:sz w:val="22"/>
          <w:szCs w:val="22"/>
        </w:rPr>
        <w:t>I.</w:t>
      </w:r>
      <w:r w:rsidRPr="00993C00">
        <w:rPr>
          <w:rFonts w:ascii="Palatino Linotype" w:hAnsi="Palatino Linotype"/>
          <w:b/>
          <w:i/>
        </w:rPr>
        <w:t xml:space="preserve"> </w:t>
      </w:r>
      <w:r w:rsidRPr="00993C00">
        <w:rPr>
          <w:rFonts w:ascii="Palatino Linotype" w:hAnsi="Palatino Linotype"/>
          <w:b/>
          <w:i/>
          <w:sz w:val="22"/>
          <w:szCs w:val="22"/>
        </w:rPr>
        <w:t>Toda</w:t>
      </w:r>
      <w:r w:rsidRPr="00993C00">
        <w:rPr>
          <w:rFonts w:ascii="Palatino Linotype" w:hAnsi="Palatino Linotype"/>
          <w:b/>
          <w:i/>
        </w:rPr>
        <w:t xml:space="preserve"> </w:t>
      </w:r>
      <w:r w:rsidRPr="00993C00">
        <w:rPr>
          <w:rFonts w:ascii="Palatino Linotype" w:hAnsi="Palatino Linotype"/>
          <w:b/>
          <w:i/>
          <w:sz w:val="22"/>
          <w:szCs w:val="22"/>
        </w:rPr>
        <w:t>la</w:t>
      </w:r>
      <w:r w:rsidRPr="00993C00">
        <w:rPr>
          <w:rFonts w:ascii="Palatino Linotype" w:hAnsi="Palatino Linotype"/>
          <w:b/>
          <w:i/>
        </w:rPr>
        <w:t xml:space="preserve"> </w:t>
      </w:r>
      <w:r w:rsidRPr="00993C00">
        <w:rPr>
          <w:rFonts w:ascii="Palatino Linotype" w:hAnsi="Palatino Linotype"/>
          <w:b/>
          <w:i/>
          <w:sz w:val="22"/>
          <w:szCs w:val="22"/>
        </w:rPr>
        <w:t>información</w:t>
      </w:r>
      <w:r w:rsidRPr="00993C00">
        <w:rPr>
          <w:rFonts w:ascii="Palatino Linotype" w:hAnsi="Palatino Linotype"/>
          <w:b/>
          <w:i/>
        </w:rPr>
        <w:t xml:space="preserve"> </w:t>
      </w:r>
      <w:r w:rsidRPr="00993C00">
        <w:rPr>
          <w:rFonts w:ascii="Palatino Linotype" w:hAnsi="Palatino Linotype"/>
          <w:b/>
          <w:i/>
          <w:sz w:val="22"/>
          <w:szCs w:val="22"/>
        </w:rPr>
        <w:t>en</w:t>
      </w:r>
      <w:r w:rsidRPr="00993C00">
        <w:rPr>
          <w:rFonts w:ascii="Palatino Linotype" w:hAnsi="Palatino Linotype"/>
          <w:b/>
          <w:i/>
        </w:rPr>
        <w:t xml:space="preserve"> </w:t>
      </w:r>
      <w:r w:rsidRPr="00993C00">
        <w:rPr>
          <w:rFonts w:ascii="Palatino Linotype" w:hAnsi="Palatino Linotype"/>
          <w:b/>
          <w:i/>
          <w:sz w:val="22"/>
          <w:szCs w:val="22"/>
        </w:rPr>
        <w:t>posesión</w:t>
      </w:r>
      <w:r w:rsidRPr="00993C00">
        <w:rPr>
          <w:rFonts w:ascii="Palatino Linotype" w:hAnsi="Palatino Linotype"/>
          <w:b/>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cualquier</w:t>
      </w:r>
      <w:r w:rsidRPr="00993C00">
        <w:rPr>
          <w:rFonts w:ascii="Palatino Linotype" w:hAnsi="Palatino Linotype"/>
          <w:b/>
          <w:i/>
        </w:rPr>
        <w:t xml:space="preserve"> </w:t>
      </w:r>
      <w:r w:rsidRPr="00993C00">
        <w:rPr>
          <w:rFonts w:ascii="Palatino Linotype" w:hAnsi="Palatino Linotype"/>
          <w:b/>
          <w:i/>
          <w:sz w:val="22"/>
          <w:szCs w:val="22"/>
        </w:rPr>
        <w:t>autoridad</w:t>
      </w:r>
      <w:r w:rsidRPr="00993C00">
        <w:rPr>
          <w:rFonts w:ascii="Palatino Linotype" w:hAnsi="Palatino Linotype"/>
          <w:i/>
          <w:sz w:val="22"/>
          <w:szCs w:val="22"/>
        </w:rPr>
        <w:t>,</w:t>
      </w:r>
      <w:r w:rsidRPr="00993C00">
        <w:rPr>
          <w:rFonts w:ascii="Palatino Linotype" w:hAnsi="Palatino Linotype"/>
          <w:i/>
        </w:rPr>
        <w:t xml:space="preserve"> </w:t>
      </w:r>
      <w:r w:rsidRPr="00993C00">
        <w:rPr>
          <w:rFonts w:ascii="Palatino Linotype" w:hAnsi="Palatino Linotype"/>
          <w:i/>
          <w:sz w:val="22"/>
          <w:szCs w:val="22"/>
        </w:rPr>
        <w:t>entidad,</w:t>
      </w:r>
      <w:r w:rsidRPr="00993C00">
        <w:rPr>
          <w:rFonts w:ascii="Palatino Linotype" w:hAnsi="Palatino Linotype"/>
          <w:i/>
        </w:rPr>
        <w:t xml:space="preserve"> </w:t>
      </w:r>
      <w:r w:rsidRPr="00993C00">
        <w:rPr>
          <w:rFonts w:ascii="Palatino Linotype" w:hAnsi="Palatino Linotype"/>
          <w:i/>
          <w:sz w:val="22"/>
          <w:szCs w:val="22"/>
        </w:rPr>
        <w:t>órgano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organismos</w:t>
      </w:r>
      <w:r w:rsidRPr="00993C00">
        <w:rPr>
          <w:rFonts w:ascii="Palatino Linotype" w:hAnsi="Palatino Linotype"/>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los</w:t>
      </w:r>
      <w:r w:rsidRPr="00993C00">
        <w:rPr>
          <w:rFonts w:ascii="Palatino Linotype" w:hAnsi="Palatino Linotype"/>
          <w:b/>
          <w:i/>
        </w:rPr>
        <w:t xml:space="preserve"> </w:t>
      </w:r>
      <w:r w:rsidRPr="00993C00">
        <w:rPr>
          <w:rFonts w:ascii="Palatino Linotype" w:hAnsi="Palatino Linotype"/>
          <w:b/>
          <w:i/>
          <w:sz w:val="22"/>
          <w:szCs w:val="22"/>
        </w:rPr>
        <w:t>Poderes</w:t>
      </w:r>
      <w:r w:rsidRPr="00993C00">
        <w:rPr>
          <w:rFonts w:ascii="Palatino Linotype" w:hAnsi="Palatino Linotype"/>
          <w:b/>
          <w:i/>
        </w:rPr>
        <w:t xml:space="preserve"> </w:t>
      </w:r>
      <w:r w:rsidRPr="00993C00">
        <w:rPr>
          <w:rFonts w:ascii="Palatino Linotype" w:hAnsi="Palatino Linotype"/>
          <w:b/>
          <w:i/>
          <w:sz w:val="22"/>
          <w:szCs w:val="22"/>
        </w:rPr>
        <w:t>Ejecutivo,</w:t>
      </w:r>
      <w:r w:rsidRPr="00993C00">
        <w:rPr>
          <w:rFonts w:ascii="Palatino Linotype" w:hAnsi="Palatino Linotype"/>
          <w:i/>
        </w:rPr>
        <w:t xml:space="preserve"> </w:t>
      </w:r>
      <w:r w:rsidRPr="00993C00">
        <w:rPr>
          <w:rFonts w:ascii="Palatino Linotype" w:hAnsi="Palatino Linotype"/>
          <w:i/>
          <w:sz w:val="22"/>
          <w:szCs w:val="22"/>
        </w:rPr>
        <w:t>Legislativo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Judicial,</w:t>
      </w:r>
      <w:r w:rsidRPr="00993C00">
        <w:rPr>
          <w:rFonts w:ascii="Palatino Linotype" w:hAnsi="Palatino Linotype"/>
          <w:i/>
        </w:rPr>
        <w:t xml:space="preserve"> </w:t>
      </w:r>
      <w:r w:rsidRPr="00993C00">
        <w:rPr>
          <w:rFonts w:ascii="Palatino Linotype" w:hAnsi="Palatino Linotype"/>
          <w:i/>
          <w:sz w:val="22"/>
          <w:szCs w:val="22"/>
        </w:rPr>
        <w:t>órganos</w:t>
      </w:r>
      <w:r w:rsidRPr="00993C00">
        <w:rPr>
          <w:rFonts w:ascii="Palatino Linotype" w:hAnsi="Palatino Linotype"/>
          <w:i/>
        </w:rPr>
        <w:t xml:space="preserve"> </w:t>
      </w:r>
      <w:r w:rsidRPr="00993C00">
        <w:rPr>
          <w:rFonts w:ascii="Palatino Linotype" w:hAnsi="Palatino Linotype"/>
          <w:i/>
          <w:sz w:val="22"/>
          <w:szCs w:val="22"/>
        </w:rPr>
        <w:t>autónomos,</w:t>
      </w:r>
      <w:r w:rsidRPr="00993C00">
        <w:rPr>
          <w:rFonts w:ascii="Palatino Linotype" w:hAnsi="Palatino Linotype"/>
          <w:i/>
        </w:rPr>
        <w:t xml:space="preserve"> </w:t>
      </w:r>
      <w:r w:rsidRPr="00993C00">
        <w:rPr>
          <w:rFonts w:ascii="Palatino Linotype" w:hAnsi="Palatino Linotype"/>
          <w:i/>
          <w:sz w:val="22"/>
          <w:szCs w:val="22"/>
        </w:rPr>
        <w:t>partidos</w:t>
      </w:r>
      <w:r w:rsidRPr="00993C00">
        <w:rPr>
          <w:rFonts w:ascii="Palatino Linotype" w:hAnsi="Palatino Linotype"/>
          <w:i/>
        </w:rPr>
        <w:t xml:space="preserve"> </w:t>
      </w:r>
      <w:r w:rsidRPr="00993C00">
        <w:rPr>
          <w:rFonts w:ascii="Palatino Linotype" w:hAnsi="Palatino Linotype"/>
          <w:i/>
          <w:sz w:val="22"/>
          <w:szCs w:val="22"/>
        </w:rPr>
        <w:t>políticos,</w:t>
      </w:r>
      <w:r w:rsidRPr="00993C00">
        <w:rPr>
          <w:rFonts w:ascii="Palatino Linotype" w:hAnsi="Palatino Linotype"/>
          <w:i/>
        </w:rPr>
        <w:t xml:space="preserve"> </w:t>
      </w:r>
      <w:r w:rsidRPr="00993C00">
        <w:rPr>
          <w:rFonts w:ascii="Palatino Linotype" w:hAnsi="Palatino Linotype"/>
          <w:i/>
          <w:sz w:val="22"/>
          <w:szCs w:val="22"/>
        </w:rPr>
        <w:t>fideicomisos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fondos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estatales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municipales,</w:t>
      </w:r>
      <w:r w:rsidRPr="00993C00">
        <w:rPr>
          <w:rFonts w:ascii="Palatino Linotype" w:hAnsi="Palatino Linotype"/>
          <w:i/>
        </w:rPr>
        <w:t xml:space="preserve"> </w:t>
      </w:r>
      <w:r w:rsidRPr="00993C00">
        <w:rPr>
          <w:rFonts w:ascii="Palatino Linotype" w:hAnsi="Palatino Linotype"/>
          <w:i/>
          <w:sz w:val="22"/>
          <w:szCs w:val="22"/>
        </w:rPr>
        <w:t>así</w:t>
      </w:r>
      <w:r w:rsidRPr="00993C00">
        <w:rPr>
          <w:rFonts w:ascii="Palatino Linotype" w:hAnsi="Palatino Linotype"/>
          <w:i/>
        </w:rPr>
        <w:t xml:space="preserve"> </w:t>
      </w:r>
      <w:r w:rsidRPr="00993C00">
        <w:rPr>
          <w:rFonts w:ascii="Palatino Linotype" w:hAnsi="Palatino Linotype"/>
          <w:i/>
          <w:sz w:val="22"/>
          <w:szCs w:val="22"/>
        </w:rPr>
        <w:t>como</w:t>
      </w:r>
      <w:r w:rsidRPr="00993C00">
        <w:rPr>
          <w:rFonts w:ascii="Palatino Linotype" w:hAnsi="Palatino Linotype"/>
          <w:i/>
        </w:rPr>
        <w:t xml:space="preserve"> </w:t>
      </w:r>
      <w:r w:rsidRPr="00993C00">
        <w:rPr>
          <w:rFonts w:ascii="Palatino Linotype" w:hAnsi="Palatino Linotype"/>
          <w:b/>
          <w:i/>
          <w:sz w:val="22"/>
          <w:szCs w:val="22"/>
        </w:rPr>
        <w:t>del</w:t>
      </w:r>
      <w:r w:rsidRPr="00993C00">
        <w:rPr>
          <w:rFonts w:ascii="Palatino Linotype" w:hAnsi="Palatino Linotype"/>
          <w:b/>
          <w:i/>
        </w:rPr>
        <w:t xml:space="preserve"> </w:t>
      </w:r>
      <w:r w:rsidRPr="00993C00">
        <w:rPr>
          <w:rFonts w:ascii="Palatino Linotype" w:hAnsi="Palatino Linotype"/>
          <w:b/>
          <w:i/>
          <w:sz w:val="22"/>
          <w:szCs w:val="22"/>
        </w:rPr>
        <w:t>gobierno</w:t>
      </w:r>
      <w:r w:rsidRPr="00993C00">
        <w:rPr>
          <w:rFonts w:ascii="Palatino Linotype" w:hAnsi="Palatino Linotype"/>
          <w:b/>
          <w:i/>
        </w:rPr>
        <w:t xml:space="preserve"> </w:t>
      </w:r>
      <w:r w:rsidRPr="00993C00">
        <w:rPr>
          <w:rFonts w:ascii="Palatino Linotype" w:hAnsi="Palatino Linotype"/>
          <w:b/>
          <w:i/>
          <w:sz w:val="22"/>
          <w:szCs w:val="22"/>
        </w:rPr>
        <w:t>y</w:t>
      </w:r>
      <w:r w:rsidRPr="00993C00">
        <w:rPr>
          <w:rFonts w:ascii="Palatino Linotype" w:hAnsi="Palatino Linotype"/>
          <w:b/>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la</w:t>
      </w:r>
      <w:r w:rsidRPr="00993C00">
        <w:rPr>
          <w:rFonts w:ascii="Palatino Linotype" w:hAnsi="Palatino Linotype"/>
          <w:b/>
          <w:i/>
        </w:rPr>
        <w:t xml:space="preserve"> </w:t>
      </w:r>
      <w:r w:rsidRPr="00993C00">
        <w:rPr>
          <w:rFonts w:ascii="Palatino Linotype" w:hAnsi="Palatino Linotype"/>
          <w:b/>
          <w:i/>
          <w:sz w:val="22"/>
          <w:szCs w:val="22"/>
        </w:rPr>
        <w:t>administración</w:t>
      </w:r>
      <w:r w:rsidRPr="00993C00">
        <w:rPr>
          <w:rFonts w:ascii="Palatino Linotype" w:hAnsi="Palatino Linotype"/>
          <w:b/>
          <w:i/>
        </w:rPr>
        <w:t xml:space="preserve"> </w:t>
      </w:r>
      <w:r w:rsidRPr="00993C00">
        <w:rPr>
          <w:rFonts w:ascii="Palatino Linotype" w:hAnsi="Palatino Linotype"/>
          <w:b/>
          <w:i/>
          <w:sz w:val="22"/>
          <w:szCs w:val="22"/>
        </w:rPr>
        <w:t>pública</w:t>
      </w:r>
      <w:r w:rsidRPr="00993C00">
        <w:rPr>
          <w:rFonts w:ascii="Palatino Linotype" w:hAnsi="Palatino Linotype"/>
          <w:b/>
          <w:i/>
        </w:rPr>
        <w:t xml:space="preserve"> </w:t>
      </w:r>
      <w:r w:rsidRPr="00993C00">
        <w:rPr>
          <w:rFonts w:ascii="Palatino Linotype" w:hAnsi="Palatino Linotype"/>
          <w:b/>
          <w:i/>
          <w:sz w:val="22"/>
          <w:szCs w:val="22"/>
        </w:rPr>
        <w:t>municipal</w:t>
      </w:r>
      <w:r w:rsidRPr="00993C00">
        <w:rPr>
          <w:rFonts w:ascii="Palatino Linotype" w:hAnsi="Palatino Linotype"/>
          <w:b/>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organismos</w:t>
      </w:r>
      <w:r w:rsidRPr="00993C00">
        <w:rPr>
          <w:rFonts w:ascii="Palatino Linotype" w:hAnsi="Palatino Linotype"/>
          <w:i/>
        </w:rPr>
        <w:t xml:space="preserve"> </w:t>
      </w:r>
      <w:r w:rsidRPr="00993C00">
        <w:rPr>
          <w:rFonts w:ascii="Palatino Linotype" w:hAnsi="Palatino Linotype"/>
          <w:i/>
          <w:sz w:val="22"/>
          <w:szCs w:val="22"/>
        </w:rPr>
        <w:t>descentralizados,</w:t>
      </w:r>
      <w:r w:rsidRPr="00993C00">
        <w:rPr>
          <w:rFonts w:ascii="Palatino Linotype" w:hAnsi="Palatino Linotype"/>
          <w:i/>
        </w:rPr>
        <w:t xml:space="preserve"> </w:t>
      </w:r>
      <w:r w:rsidRPr="00993C00">
        <w:rPr>
          <w:rFonts w:ascii="Palatino Linotype" w:hAnsi="Palatino Linotype"/>
          <w:i/>
          <w:sz w:val="22"/>
          <w:szCs w:val="22"/>
        </w:rPr>
        <w:t>asimismo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cualquier</w:t>
      </w:r>
      <w:r w:rsidRPr="00993C00">
        <w:rPr>
          <w:rFonts w:ascii="Palatino Linotype" w:hAnsi="Palatino Linotype"/>
          <w:i/>
        </w:rPr>
        <w:t xml:space="preserve"> </w:t>
      </w:r>
      <w:r w:rsidRPr="00993C00">
        <w:rPr>
          <w:rFonts w:ascii="Palatino Linotype" w:hAnsi="Palatino Linotype"/>
          <w:i/>
          <w:sz w:val="22"/>
          <w:szCs w:val="22"/>
        </w:rPr>
        <w:t>persona</w:t>
      </w:r>
      <w:r w:rsidRPr="00993C00">
        <w:rPr>
          <w:rFonts w:ascii="Palatino Linotype" w:hAnsi="Palatino Linotype"/>
          <w:i/>
        </w:rPr>
        <w:t xml:space="preserve"> </w:t>
      </w:r>
      <w:r w:rsidRPr="00993C00">
        <w:rPr>
          <w:rFonts w:ascii="Palatino Linotype" w:hAnsi="Palatino Linotype"/>
          <w:i/>
          <w:sz w:val="22"/>
          <w:szCs w:val="22"/>
        </w:rPr>
        <w:t>física,</w:t>
      </w:r>
      <w:r w:rsidRPr="00993C00">
        <w:rPr>
          <w:rFonts w:ascii="Palatino Linotype" w:hAnsi="Palatino Linotype"/>
          <w:i/>
        </w:rPr>
        <w:t xml:space="preserve"> </w:t>
      </w:r>
      <w:r w:rsidRPr="00993C00">
        <w:rPr>
          <w:rFonts w:ascii="Palatino Linotype" w:hAnsi="Palatino Linotype"/>
          <w:i/>
          <w:sz w:val="22"/>
          <w:szCs w:val="22"/>
        </w:rPr>
        <w:t>jurídica</w:t>
      </w:r>
      <w:r w:rsidRPr="00993C00">
        <w:rPr>
          <w:rFonts w:ascii="Palatino Linotype" w:hAnsi="Palatino Linotype"/>
          <w:i/>
        </w:rPr>
        <w:t xml:space="preserve"> </w:t>
      </w:r>
      <w:r w:rsidRPr="00993C00">
        <w:rPr>
          <w:rFonts w:ascii="Palatino Linotype" w:hAnsi="Palatino Linotype"/>
          <w:i/>
          <w:sz w:val="22"/>
          <w:szCs w:val="22"/>
        </w:rPr>
        <w:t>colectiva</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sindicato</w:t>
      </w:r>
      <w:r w:rsidRPr="00993C00">
        <w:rPr>
          <w:rFonts w:ascii="Palatino Linotype" w:hAnsi="Palatino Linotype"/>
          <w:i/>
        </w:rPr>
        <w:t xml:space="preserve"> </w:t>
      </w:r>
      <w:r w:rsidRPr="00993C00">
        <w:rPr>
          <w:rFonts w:ascii="Palatino Linotype" w:hAnsi="Palatino Linotype"/>
          <w:b/>
          <w:i/>
          <w:sz w:val="22"/>
          <w:szCs w:val="22"/>
        </w:rPr>
        <w:t>que</w:t>
      </w:r>
      <w:r w:rsidRPr="00993C00">
        <w:rPr>
          <w:rFonts w:ascii="Palatino Linotype" w:hAnsi="Palatino Linotype"/>
          <w:b/>
          <w:i/>
        </w:rPr>
        <w:t xml:space="preserve"> </w:t>
      </w:r>
      <w:r w:rsidRPr="00993C00">
        <w:rPr>
          <w:rFonts w:ascii="Palatino Linotype" w:hAnsi="Palatino Linotype"/>
          <w:b/>
          <w:i/>
          <w:sz w:val="22"/>
          <w:szCs w:val="22"/>
        </w:rPr>
        <w:t>reciba</w:t>
      </w:r>
      <w:r w:rsidRPr="00993C00">
        <w:rPr>
          <w:rFonts w:ascii="Palatino Linotype" w:hAnsi="Palatino Linotype"/>
          <w:b/>
          <w:i/>
        </w:rPr>
        <w:t xml:space="preserve"> </w:t>
      </w:r>
      <w:r w:rsidRPr="00993C00">
        <w:rPr>
          <w:rFonts w:ascii="Palatino Linotype" w:hAnsi="Palatino Linotype"/>
          <w:b/>
          <w:i/>
          <w:sz w:val="22"/>
          <w:szCs w:val="22"/>
        </w:rPr>
        <w:t>y</w:t>
      </w:r>
      <w:r w:rsidRPr="00993C00">
        <w:rPr>
          <w:rFonts w:ascii="Palatino Linotype" w:hAnsi="Palatino Linotype"/>
          <w:b/>
          <w:i/>
        </w:rPr>
        <w:t xml:space="preserve"> </w:t>
      </w:r>
      <w:r w:rsidRPr="00993C00">
        <w:rPr>
          <w:rFonts w:ascii="Palatino Linotype" w:hAnsi="Palatino Linotype"/>
          <w:b/>
          <w:i/>
          <w:sz w:val="22"/>
          <w:szCs w:val="22"/>
        </w:rPr>
        <w:t>ejerza</w:t>
      </w:r>
      <w:r w:rsidRPr="00993C00">
        <w:rPr>
          <w:rFonts w:ascii="Palatino Linotype" w:hAnsi="Palatino Linotype"/>
          <w:b/>
          <w:i/>
        </w:rPr>
        <w:t xml:space="preserve"> </w:t>
      </w:r>
      <w:r w:rsidRPr="00993C00">
        <w:rPr>
          <w:rFonts w:ascii="Palatino Linotype" w:hAnsi="Palatino Linotype"/>
          <w:b/>
          <w:i/>
          <w:sz w:val="22"/>
          <w:szCs w:val="22"/>
        </w:rPr>
        <w:t>recursos</w:t>
      </w:r>
      <w:r w:rsidRPr="00993C00">
        <w:rPr>
          <w:rFonts w:ascii="Palatino Linotype" w:hAnsi="Palatino Linotype"/>
          <w:b/>
          <w:i/>
        </w:rPr>
        <w:t xml:space="preserve"> </w:t>
      </w:r>
      <w:r w:rsidRPr="00993C00">
        <w:rPr>
          <w:rFonts w:ascii="Palatino Linotype" w:hAnsi="Palatino Linotype"/>
          <w:b/>
          <w:i/>
          <w:sz w:val="22"/>
          <w:szCs w:val="22"/>
        </w:rPr>
        <w:t>públicos</w:t>
      </w:r>
      <w:r w:rsidRPr="00993C00">
        <w:rPr>
          <w:rFonts w:ascii="Palatino Linotype" w:hAnsi="Palatino Linotype"/>
          <w:b/>
          <w:i/>
        </w:rPr>
        <w:t xml:space="preserve"> </w:t>
      </w:r>
      <w:r w:rsidRPr="00993C00">
        <w:rPr>
          <w:rFonts w:ascii="Palatino Linotype" w:hAnsi="Palatino Linotype"/>
          <w:b/>
          <w:i/>
          <w:sz w:val="22"/>
          <w:szCs w:val="22"/>
        </w:rPr>
        <w:t>o</w:t>
      </w:r>
      <w:r w:rsidRPr="00993C00">
        <w:rPr>
          <w:rFonts w:ascii="Palatino Linotype" w:hAnsi="Palatino Linotype"/>
          <w:b/>
          <w:i/>
        </w:rPr>
        <w:t xml:space="preserve"> </w:t>
      </w:r>
      <w:r w:rsidRPr="00993C00">
        <w:rPr>
          <w:rFonts w:ascii="Palatino Linotype" w:hAnsi="Palatino Linotype"/>
          <w:b/>
          <w:i/>
          <w:sz w:val="22"/>
          <w:szCs w:val="22"/>
        </w:rPr>
        <w:t>realice</w:t>
      </w:r>
      <w:r w:rsidRPr="00993C00">
        <w:rPr>
          <w:rFonts w:ascii="Palatino Linotype" w:hAnsi="Palatino Linotype"/>
          <w:b/>
          <w:i/>
        </w:rPr>
        <w:t xml:space="preserve"> </w:t>
      </w:r>
      <w:r w:rsidRPr="00993C00">
        <w:rPr>
          <w:rFonts w:ascii="Palatino Linotype" w:hAnsi="Palatino Linotype"/>
          <w:b/>
          <w:i/>
          <w:sz w:val="22"/>
          <w:szCs w:val="22"/>
        </w:rPr>
        <w:t>actos</w:t>
      </w:r>
      <w:r w:rsidRPr="00993C00">
        <w:rPr>
          <w:rFonts w:ascii="Palatino Linotype" w:hAnsi="Palatino Linotype"/>
          <w:b/>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autoridad</w:t>
      </w:r>
      <w:r w:rsidRPr="00993C00">
        <w:rPr>
          <w:rFonts w:ascii="Palatino Linotype" w:hAnsi="Palatino Linotype"/>
          <w:b/>
          <w:i/>
        </w:rPr>
        <w:t xml:space="preserve"> </w:t>
      </w:r>
      <w:r w:rsidRPr="00993C00">
        <w:rPr>
          <w:rFonts w:ascii="Palatino Linotype" w:hAnsi="Palatino Linotype"/>
          <w:b/>
          <w:i/>
          <w:sz w:val="22"/>
          <w:szCs w:val="22"/>
        </w:rPr>
        <w:t>en</w:t>
      </w:r>
      <w:r w:rsidRPr="00993C00">
        <w:rPr>
          <w:rFonts w:ascii="Palatino Linotype" w:hAnsi="Palatino Linotype"/>
          <w:b/>
          <w:i/>
        </w:rPr>
        <w:t xml:space="preserve"> </w:t>
      </w:r>
      <w:r w:rsidRPr="00993C00">
        <w:rPr>
          <w:rFonts w:ascii="Palatino Linotype" w:hAnsi="Palatino Linotype"/>
          <w:b/>
          <w:i/>
          <w:sz w:val="22"/>
          <w:szCs w:val="22"/>
        </w:rPr>
        <w:t>el</w:t>
      </w:r>
      <w:r w:rsidRPr="00993C00">
        <w:rPr>
          <w:rFonts w:ascii="Palatino Linotype" w:hAnsi="Palatino Linotype"/>
          <w:b/>
          <w:i/>
        </w:rPr>
        <w:t xml:space="preserve"> </w:t>
      </w:r>
      <w:r w:rsidRPr="00993C00">
        <w:rPr>
          <w:rFonts w:ascii="Palatino Linotype" w:hAnsi="Palatino Linotype"/>
          <w:b/>
          <w:i/>
          <w:sz w:val="22"/>
          <w:szCs w:val="22"/>
        </w:rPr>
        <w:t>ámbito</w:t>
      </w:r>
      <w:r w:rsidRPr="00993C00">
        <w:rPr>
          <w:rFonts w:ascii="Palatino Linotype" w:hAnsi="Palatino Linotype"/>
          <w:b/>
          <w:i/>
        </w:rPr>
        <w:t xml:space="preserve"> </w:t>
      </w:r>
      <w:r w:rsidRPr="00993C00">
        <w:rPr>
          <w:rFonts w:ascii="Palatino Linotype" w:hAnsi="Palatino Linotype"/>
          <w:b/>
          <w:i/>
          <w:sz w:val="22"/>
          <w:szCs w:val="22"/>
        </w:rPr>
        <w:t>estatal</w:t>
      </w:r>
      <w:r w:rsidRPr="00993C00">
        <w:rPr>
          <w:rFonts w:ascii="Palatino Linotype" w:hAnsi="Palatino Linotype"/>
          <w:b/>
          <w:i/>
        </w:rPr>
        <w:t xml:space="preserve"> </w:t>
      </w:r>
      <w:r w:rsidRPr="00993C00">
        <w:rPr>
          <w:rFonts w:ascii="Palatino Linotype" w:hAnsi="Palatino Linotype"/>
          <w:b/>
          <w:i/>
          <w:sz w:val="22"/>
          <w:szCs w:val="22"/>
        </w:rPr>
        <w:t>y</w:t>
      </w:r>
      <w:r w:rsidRPr="00993C00">
        <w:rPr>
          <w:rFonts w:ascii="Palatino Linotype" w:hAnsi="Palatino Linotype"/>
          <w:b/>
          <w:i/>
        </w:rPr>
        <w:t xml:space="preserve"> </w:t>
      </w:r>
      <w:r w:rsidRPr="00993C00">
        <w:rPr>
          <w:rFonts w:ascii="Palatino Linotype" w:hAnsi="Palatino Linotype"/>
          <w:b/>
          <w:i/>
          <w:sz w:val="22"/>
          <w:szCs w:val="22"/>
        </w:rPr>
        <w:t>municipal,</w:t>
      </w:r>
      <w:r w:rsidRPr="00993C00">
        <w:rPr>
          <w:rFonts w:ascii="Palatino Linotype" w:hAnsi="Palatino Linotype"/>
          <w:i/>
        </w:rPr>
        <w:t xml:space="preserve"> </w:t>
      </w:r>
      <w:r w:rsidRPr="00993C00">
        <w:rPr>
          <w:rFonts w:ascii="Palatino Linotype" w:hAnsi="Palatino Linotype"/>
          <w:b/>
          <w:i/>
          <w:sz w:val="22"/>
          <w:szCs w:val="22"/>
        </w:rPr>
        <w:t>es</w:t>
      </w:r>
      <w:r w:rsidRPr="00993C00">
        <w:rPr>
          <w:rFonts w:ascii="Palatino Linotype" w:hAnsi="Palatino Linotype"/>
          <w:b/>
          <w:i/>
        </w:rPr>
        <w:t xml:space="preserve"> </w:t>
      </w:r>
      <w:r w:rsidRPr="00993C00">
        <w:rPr>
          <w:rFonts w:ascii="Palatino Linotype" w:hAnsi="Palatino Linotype"/>
          <w:b/>
          <w:i/>
          <w:sz w:val="22"/>
          <w:szCs w:val="22"/>
        </w:rPr>
        <w:t>pública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sólo</w:t>
      </w:r>
      <w:r w:rsidRPr="00993C00">
        <w:rPr>
          <w:rFonts w:ascii="Palatino Linotype" w:hAnsi="Palatino Linotype"/>
          <w:i/>
        </w:rPr>
        <w:t xml:space="preserve"> </w:t>
      </w:r>
      <w:r w:rsidRPr="00993C00">
        <w:rPr>
          <w:rFonts w:ascii="Palatino Linotype" w:hAnsi="Palatino Linotype"/>
          <w:i/>
          <w:sz w:val="22"/>
          <w:szCs w:val="22"/>
        </w:rPr>
        <w:t>podrá</w:t>
      </w:r>
      <w:r w:rsidRPr="00993C00">
        <w:rPr>
          <w:rFonts w:ascii="Palatino Linotype" w:hAnsi="Palatino Linotype"/>
          <w:i/>
        </w:rPr>
        <w:t xml:space="preserve"> </w:t>
      </w:r>
      <w:r w:rsidRPr="00993C00">
        <w:rPr>
          <w:rFonts w:ascii="Palatino Linotype" w:hAnsi="Palatino Linotype"/>
          <w:i/>
          <w:sz w:val="22"/>
          <w:szCs w:val="22"/>
        </w:rPr>
        <w:t>ser</w:t>
      </w:r>
      <w:r w:rsidRPr="00993C00">
        <w:rPr>
          <w:rFonts w:ascii="Palatino Linotype" w:hAnsi="Palatino Linotype"/>
          <w:i/>
        </w:rPr>
        <w:t xml:space="preserve"> </w:t>
      </w:r>
      <w:r w:rsidRPr="00993C00">
        <w:rPr>
          <w:rFonts w:ascii="Palatino Linotype" w:hAnsi="Palatino Linotype"/>
          <w:i/>
          <w:sz w:val="22"/>
          <w:szCs w:val="22"/>
        </w:rPr>
        <w:t>reservada</w:t>
      </w:r>
      <w:r w:rsidRPr="00993C00">
        <w:rPr>
          <w:rFonts w:ascii="Palatino Linotype" w:hAnsi="Palatino Linotype"/>
          <w:i/>
        </w:rPr>
        <w:t xml:space="preserve"> </w:t>
      </w:r>
      <w:r w:rsidRPr="00993C00">
        <w:rPr>
          <w:rFonts w:ascii="Palatino Linotype" w:hAnsi="Palatino Linotype"/>
          <w:i/>
          <w:sz w:val="22"/>
          <w:szCs w:val="22"/>
        </w:rPr>
        <w:t>temporalmente</w:t>
      </w:r>
      <w:r w:rsidRPr="00993C00">
        <w:rPr>
          <w:rFonts w:ascii="Palatino Linotype" w:hAnsi="Palatino Linotype"/>
          <w:i/>
        </w:rPr>
        <w:t xml:space="preserve"> </w:t>
      </w:r>
      <w:r w:rsidRPr="00993C00">
        <w:rPr>
          <w:rFonts w:ascii="Palatino Linotype" w:hAnsi="Palatino Linotype"/>
          <w:i/>
          <w:sz w:val="22"/>
          <w:szCs w:val="22"/>
        </w:rPr>
        <w:t>por</w:t>
      </w:r>
      <w:r w:rsidRPr="00993C00">
        <w:rPr>
          <w:rFonts w:ascii="Palatino Linotype" w:hAnsi="Palatino Linotype"/>
          <w:i/>
        </w:rPr>
        <w:t xml:space="preserve"> </w:t>
      </w:r>
      <w:r w:rsidRPr="00993C00">
        <w:rPr>
          <w:rFonts w:ascii="Palatino Linotype" w:hAnsi="Palatino Linotype"/>
          <w:i/>
          <w:sz w:val="22"/>
          <w:szCs w:val="22"/>
        </w:rPr>
        <w:t>razones</w:t>
      </w:r>
      <w:r w:rsidRPr="00993C00">
        <w:rPr>
          <w:rFonts w:ascii="Palatino Linotype" w:hAnsi="Palatino Linotype"/>
          <w:i/>
        </w:rPr>
        <w:t xml:space="preserve"> </w:t>
      </w:r>
      <w:r w:rsidRPr="00993C00">
        <w:rPr>
          <w:rFonts w:ascii="Palatino Linotype" w:hAnsi="Palatino Linotype"/>
          <w:i/>
          <w:sz w:val="22"/>
          <w:szCs w:val="22"/>
        </w:rPr>
        <w:t>previstas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Constitución</w:t>
      </w:r>
      <w:r w:rsidRPr="00993C00">
        <w:rPr>
          <w:rFonts w:ascii="Palatino Linotype" w:hAnsi="Palatino Linotype"/>
          <w:i/>
        </w:rPr>
        <w:t xml:space="preserve"> </w:t>
      </w:r>
      <w:r w:rsidRPr="00993C00">
        <w:rPr>
          <w:rFonts w:ascii="Palatino Linotype" w:hAnsi="Palatino Linotype"/>
          <w:i/>
          <w:sz w:val="22"/>
          <w:szCs w:val="22"/>
        </w:rPr>
        <w:t>Política</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Estados</w:t>
      </w:r>
      <w:r w:rsidRPr="00993C00">
        <w:rPr>
          <w:rFonts w:ascii="Palatino Linotype" w:hAnsi="Palatino Linotype"/>
          <w:i/>
        </w:rPr>
        <w:t xml:space="preserve"> </w:t>
      </w:r>
      <w:r w:rsidRPr="00993C00">
        <w:rPr>
          <w:rFonts w:ascii="Palatino Linotype" w:hAnsi="Palatino Linotype"/>
          <w:i/>
          <w:sz w:val="22"/>
          <w:szCs w:val="22"/>
        </w:rPr>
        <w:t>Unidos</w:t>
      </w:r>
      <w:r w:rsidRPr="00993C00">
        <w:rPr>
          <w:rFonts w:ascii="Palatino Linotype" w:hAnsi="Palatino Linotype"/>
          <w:i/>
        </w:rPr>
        <w:t xml:space="preserve"> </w:t>
      </w:r>
      <w:r w:rsidRPr="00993C00">
        <w:rPr>
          <w:rFonts w:ascii="Palatino Linotype" w:hAnsi="Palatino Linotype"/>
          <w:i/>
          <w:sz w:val="22"/>
          <w:szCs w:val="22"/>
        </w:rPr>
        <w:t>Mexicanos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interés</w:t>
      </w:r>
      <w:r w:rsidRPr="00993C00">
        <w:rPr>
          <w:rFonts w:ascii="Palatino Linotype" w:hAnsi="Palatino Linotype"/>
          <w:i/>
        </w:rPr>
        <w:t xml:space="preserve"> </w:t>
      </w:r>
      <w:r w:rsidRPr="00993C00">
        <w:rPr>
          <w:rFonts w:ascii="Palatino Linotype" w:hAnsi="Palatino Linotype"/>
          <w:i/>
          <w:sz w:val="22"/>
          <w:szCs w:val="22"/>
        </w:rPr>
        <w:t>público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seguridad,</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términos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fijen</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leyes.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interpretación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este</w:t>
      </w:r>
      <w:r w:rsidRPr="00993C00">
        <w:rPr>
          <w:rFonts w:ascii="Palatino Linotype" w:hAnsi="Palatino Linotype"/>
          <w:i/>
        </w:rPr>
        <w:t xml:space="preserve"> </w:t>
      </w:r>
      <w:r w:rsidRPr="00993C00">
        <w:rPr>
          <w:rFonts w:ascii="Palatino Linotype" w:hAnsi="Palatino Linotype"/>
          <w:i/>
          <w:sz w:val="22"/>
          <w:szCs w:val="22"/>
        </w:rPr>
        <w:t>derecho</w:t>
      </w:r>
      <w:r w:rsidRPr="00993C00">
        <w:rPr>
          <w:rFonts w:ascii="Palatino Linotype" w:hAnsi="Palatino Linotype"/>
          <w:i/>
        </w:rPr>
        <w:t xml:space="preserve"> </w:t>
      </w:r>
      <w:r w:rsidRPr="00993C00">
        <w:rPr>
          <w:rFonts w:ascii="Palatino Linotype" w:hAnsi="Palatino Linotype"/>
          <w:i/>
          <w:sz w:val="22"/>
          <w:szCs w:val="22"/>
        </w:rPr>
        <w:t>deberá</w:t>
      </w:r>
      <w:r w:rsidRPr="00993C00">
        <w:rPr>
          <w:rFonts w:ascii="Palatino Linotype" w:hAnsi="Palatino Linotype"/>
          <w:i/>
        </w:rPr>
        <w:t xml:space="preserve"> </w:t>
      </w:r>
      <w:r w:rsidRPr="00993C00">
        <w:rPr>
          <w:rFonts w:ascii="Palatino Linotype" w:hAnsi="Palatino Linotype"/>
          <w:i/>
          <w:sz w:val="22"/>
          <w:szCs w:val="22"/>
        </w:rPr>
        <w:t>prevalecer</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principio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máxima</w:t>
      </w:r>
      <w:r w:rsidRPr="00993C00">
        <w:rPr>
          <w:rFonts w:ascii="Palatino Linotype" w:hAnsi="Palatino Linotype"/>
          <w:i/>
        </w:rPr>
        <w:t xml:space="preserve"> </w:t>
      </w:r>
      <w:r w:rsidRPr="00993C00">
        <w:rPr>
          <w:rFonts w:ascii="Palatino Linotype" w:hAnsi="Palatino Linotype"/>
          <w:i/>
          <w:sz w:val="22"/>
          <w:szCs w:val="22"/>
        </w:rPr>
        <w:t>publicidad.</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sujetos</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deberán</w:t>
      </w:r>
      <w:r w:rsidRPr="00993C00">
        <w:rPr>
          <w:rFonts w:ascii="Palatino Linotype" w:hAnsi="Palatino Linotype"/>
          <w:i/>
        </w:rPr>
        <w:t xml:space="preserve"> </w:t>
      </w:r>
      <w:r w:rsidRPr="00993C00">
        <w:rPr>
          <w:rFonts w:ascii="Palatino Linotype" w:hAnsi="Palatino Linotype"/>
          <w:i/>
          <w:sz w:val="22"/>
          <w:szCs w:val="22"/>
        </w:rPr>
        <w:t>documentar</w:t>
      </w:r>
      <w:r w:rsidRPr="00993C00">
        <w:rPr>
          <w:rFonts w:ascii="Palatino Linotype" w:hAnsi="Palatino Linotype"/>
          <w:i/>
        </w:rPr>
        <w:t xml:space="preserve"> </w:t>
      </w:r>
      <w:r w:rsidRPr="00993C00">
        <w:rPr>
          <w:rFonts w:ascii="Palatino Linotype" w:hAnsi="Palatino Linotype"/>
          <w:i/>
          <w:sz w:val="22"/>
          <w:szCs w:val="22"/>
        </w:rPr>
        <w:t>todo</w:t>
      </w:r>
      <w:r w:rsidRPr="00993C00">
        <w:rPr>
          <w:rFonts w:ascii="Palatino Linotype" w:hAnsi="Palatino Linotype"/>
          <w:i/>
        </w:rPr>
        <w:t xml:space="preserve"> </w:t>
      </w:r>
      <w:r w:rsidRPr="00993C00">
        <w:rPr>
          <w:rFonts w:ascii="Palatino Linotype" w:hAnsi="Palatino Linotype"/>
          <w:i/>
          <w:sz w:val="22"/>
          <w:szCs w:val="22"/>
        </w:rPr>
        <w:t>acto</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derive</w:t>
      </w:r>
      <w:r w:rsidRPr="00993C00">
        <w:rPr>
          <w:rFonts w:ascii="Palatino Linotype" w:hAnsi="Palatino Linotype"/>
          <w:i/>
        </w:rPr>
        <w:t xml:space="preserve"> </w:t>
      </w:r>
      <w:r w:rsidRPr="00993C00">
        <w:rPr>
          <w:rFonts w:ascii="Palatino Linotype" w:hAnsi="Palatino Linotype"/>
          <w:i/>
          <w:sz w:val="22"/>
          <w:szCs w:val="22"/>
        </w:rPr>
        <w:t>del</w:t>
      </w:r>
      <w:r w:rsidRPr="00993C00">
        <w:rPr>
          <w:rFonts w:ascii="Palatino Linotype" w:hAnsi="Palatino Linotype"/>
          <w:i/>
        </w:rPr>
        <w:t xml:space="preserve"> </w:t>
      </w:r>
      <w:r w:rsidRPr="00993C00">
        <w:rPr>
          <w:rFonts w:ascii="Palatino Linotype" w:hAnsi="Palatino Linotype"/>
          <w:i/>
          <w:sz w:val="22"/>
          <w:szCs w:val="22"/>
        </w:rPr>
        <w:t>ejercicio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facultades,</w:t>
      </w:r>
      <w:r w:rsidRPr="00993C00">
        <w:rPr>
          <w:rFonts w:ascii="Palatino Linotype" w:hAnsi="Palatino Linotype"/>
          <w:i/>
        </w:rPr>
        <w:t xml:space="preserve"> </w:t>
      </w:r>
      <w:r w:rsidRPr="00993C00">
        <w:rPr>
          <w:rFonts w:ascii="Palatino Linotype" w:hAnsi="Palatino Linotype"/>
          <w:i/>
          <w:sz w:val="22"/>
          <w:szCs w:val="22"/>
        </w:rPr>
        <w:t>competencias</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funciones,</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ley</w:t>
      </w:r>
      <w:r w:rsidRPr="00993C00">
        <w:rPr>
          <w:rFonts w:ascii="Palatino Linotype" w:hAnsi="Palatino Linotype"/>
          <w:i/>
        </w:rPr>
        <w:t xml:space="preserve"> </w:t>
      </w:r>
      <w:r w:rsidRPr="00993C00">
        <w:rPr>
          <w:rFonts w:ascii="Palatino Linotype" w:hAnsi="Palatino Linotype"/>
          <w:i/>
          <w:sz w:val="22"/>
          <w:szCs w:val="22"/>
        </w:rPr>
        <w:t>determinará</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supuestos</w:t>
      </w:r>
      <w:r w:rsidRPr="00993C00">
        <w:rPr>
          <w:rFonts w:ascii="Palatino Linotype" w:hAnsi="Palatino Linotype"/>
          <w:i/>
        </w:rPr>
        <w:t xml:space="preserve"> </w:t>
      </w:r>
      <w:r w:rsidRPr="00993C00">
        <w:rPr>
          <w:rFonts w:ascii="Palatino Linotype" w:hAnsi="Palatino Linotype"/>
          <w:i/>
          <w:sz w:val="22"/>
          <w:szCs w:val="22"/>
        </w:rPr>
        <w:t>específicos</w:t>
      </w:r>
      <w:r w:rsidRPr="00993C00">
        <w:rPr>
          <w:rFonts w:ascii="Palatino Linotype" w:hAnsi="Palatino Linotype"/>
          <w:i/>
        </w:rPr>
        <w:t xml:space="preserve"> </w:t>
      </w:r>
      <w:r w:rsidRPr="00993C00">
        <w:rPr>
          <w:rFonts w:ascii="Palatino Linotype" w:hAnsi="Palatino Linotype"/>
          <w:i/>
          <w:sz w:val="22"/>
          <w:szCs w:val="22"/>
        </w:rPr>
        <w:t>bajo</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cuales</w:t>
      </w:r>
      <w:r w:rsidRPr="00993C00">
        <w:rPr>
          <w:rFonts w:ascii="Palatino Linotype" w:hAnsi="Palatino Linotype"/>
          <w:i/>
        </w:rPr>
        <w:t xml:space="preserve"> </w:t>
      </w:r>
      <w:r w:rsidRPr="00993C00">
        <w:rPr>
          <w:rFonts w:ascii="Palatino Linotype" w:hAnsi="Palatino Linotype"/>
          <w:i/>
          <w:sz w:val="22"/>
          <w:szCs w:val="22"/>
        </w:rPr>
        <w:t>procederá</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declaración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inexistencia</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p>
    <w:p w14:paraId="1A8E34B8"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II.</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referente</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intimidad</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vida</w:t>
      </w:r>
      <w:r w:rsidRPr="00993C00">
        <w:rPr>
          <w:rFonts w:ascii="Palatino Linotype" w:hAnsi="Palatino Linotype"/>
          <w:i/>
        </w:rPr>
        <w:t xml:space="preserve"> </w:t>
      </w:r>
      <w:r w:rsidRPr="00993C00">
        <w:rPr>
          <w:rFonts w:ascii="Palatino Linotype" w:hAnsi="Palatino Linotype"/>
          <w:i/>
          <w:sz w:val="22"/>
          <w:szCs w:val="22"/>
        </w:rPr>
        <w:t>privada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imagen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personas</w:t>
      </w:r>
      <w:r w:rsidRPr="00993C00">
        <w:rPr>
          <w:rFonts w:ascii="Palatino Linotype" w:hAnsi="Palatino Linotype"/>
          <w:i/>
        </w:rPr>
        <w:t xml:space="preserve"> </w:t>
      </w:r>
      <w:r w:rsidRPr="00993C00">
        <w:rPr>
          <w:rFonts w:ascii="Palatino Linotype" w:hAnsi="Palatino Linotype"/>
          <w:i/>
          <w:sz w:val="22"/>
          <w:szCs w:val="22"/>
        </w:rPr>
        <w:t>será</w:t>
      </w:r>
      <w:r w:rsidRPr="00993C00">
        <w:rPr>
          <w:rFonts w:ascii="Palatino Linotype" w:hAnsi="Palatino Linotype"/>
          <w:i/>
        </w:rPr>
        <w:t xml:space="preserve"> </w:t>
      </w:r>
      <w:r w:rsidRPr="00993C00">
        <w:rPr>
          <w:rFonts w:ascii="Palatino Linotype" w:hAnsi="Palatino Linotype"/>
          <w:i/>
          <w:sz w:val="22"/>
          <w:szCs w:val="22"/>
        </w:rPr>
        <w:t>protegida</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través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un</w:t>
      </w:r>
      <w:r w:rsidRPr="00993C00">
        <w:rPr>
          <w:rFonts w:ascii="Palatino Linotype" w:hAnsi="Palatino Linotype"/>
          <w:i/>
        </w:rPr>
        <w:t xml:space="preserve"> </w:t>
      </w:r>
      <w:r w:rsidRPr="00993C00">
        <w:rPr>
          <w:rFonts w:ascii="Palatino Linotype" w:hAnsi="Palatino Linotype"/>
          <w:i/>
          <w:sz w:val="22"/>
          <w:szCs w:val="22"/>
        </w:rPr>
        <w:t>marco</w:t>
      </w:r>
      <w:r w:rsidRPr="00993C00">
        <w:rPr>
          <w:rFonts w:ascii="Palatino Linotype" w:hAnsi="Palatino Linotype"/>
          <w:i/>
        </w:rPr>
        <w:t xml:space="preserve"> </w:t>
      </w:r>
      <w:r w:rsidRPr="00993C00">
        <w:rPr>
          <w:rFonts w:ascii="Palatino Linotype" w:hAnsi="Palatino Linotype"/>
          <w:i/>
          <w:sz w:val="22"/>
          <w:szCs w:val="22"/>
        </w:rPr>
        <w:t>jurídico</w:t>
      </w:r>
      <w:r w:rsidRPr="00993C00">
        <w:rPr>
          <w:rFonts w:ascii="Palatino Linotype" w:hAnsi="Palatino Linotype"/>
          <w:i/>
        </w:rPr>
        <w:t xml:space="preserve"> </w:t>
      </w:r>
      <w:r w:rsidRPr="00993C00">
        <w:rPr>
          <w:rFonts w:ascii="Palatino Linotype" w:hAnsi="Palatino Linotype"/>
          <w:i/>
          <w:sz w:val="22"/>
          <w:szCs w:val="22"/>
        </w:rPr>
        <w:t>rígido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tratamiento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manejo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datos</w:t>
      </w:r>
      <w:r w:rsidRPr="00993C00">
        <w:rPr>
          <w:rFonts w:ascii="Palatino Linotype" w:hAnsi="Palatino Linotype"/>
          <w:i/>
        </w:rPr>
        <w:t xml:space="preserve"> </w:t>
      </w:r>
      <w:r w:rsidRPr="00993C00">
        <w:rPr>
          <w:rFonts w:ascii="Palatino Linotype" w:hAnsi="Palatino Linotype"/>
          <w:i/>
          <w:sz w:val="22"/>
          <w:szCs w:val="22"/>
        </w:rPr>
        <w:t>personales,</w:t>
      </w:r>
      <w:r w:rsidRPr="00993C00">
        <w:rPr>
          <w:rFonts w:ascii="Palatino Linotype" w:hAnsi="Palatino Linotype"/>
          <w:i/>
        </w:rPr>
        <w:t xml:space="preserve"> </w:t>
      </w:r>
      <w:r w:rsidRPr="00993C00">
        <w:rPr>
          <w:rFonts w:ascii="Palatino Linotype" w:hAnsi="Palatino Linotype"/>
          <w:i/>
          <w:sz w:val="22"/>
          <w:szCs w:val="22"/>
        </w:rPr>
        <w:t>con</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excepciones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establezca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ley</w:t>
      </w:r>
      <w:r w:rsidRPr="00993C00">
        <w:rPr>
          <w:rFonts w:ascii="Palatino Linotype" w:hAnsi="Palatino Linotype"/>
          <w:i/>
        </w:rPr>
        <w:t xml:space="preserve"> </w:t>
      </w:r>
      <w:r w:rsidRPr="00993C00">
        <w:rPr>
          <w:rFonts w:ascii="Palatino Linotype" w:hAnsi="Palatino Linotype"/>
          <w:i/>
          <w:sz w:val="22"/>
          <w:szCs w:val="22"/>
        </w:rPr>
        <w:t>reglamentaria.</w:t>
      </w:r>
    </w:p>
    <w:p w14:paraId="5C8933E9"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III.</w:t>
      </w:r>
      <w:r w:rsidRPr="00993C00">
        <w:rPr>
          <w:rFonts w:ascii="Palatino Linotype" w:hAnsi="Palatino Linotype"/>
          <w:i/>
        </w:rPr>
        <w:t xml:space="preserve"> </w:t>
      </w:r>
      <w:r w:rsidRPr="00993C00">
        <w:rPr>
          <w:rFonts w:ascii="Palatino Linotype" w:hAnsi="Palatino Linotype"/>
          <w:i/>
          <w:sz w:val="22"/>
          <w:szCs w:val="22"/>
        </w:rPr>
        <w:t>Toda</w:t>
      </w:r>
      <w:r w:rsidRPr="00993C00">
        <w:rPr>
          <w:rFonts w:ascii="Palatino Linotype" w:hAnsi="Palatino Linotype"/>
          <w:i/>
        </w:rPr>
        <w:t xml:space="preserve"> </w:t>
      </w:r>
      <w:r w:rsidRPr="00993C00">
        <w:rPr>
          <w:rFonts w:ascii="Palatino Linotype" w:hAnsi="Palatino Linotype"/>
          <w:i/>
          <w:sz w:val="22"/>
          <w:szCs w:val="22"/>
        </w:rPr>
        <w:t>persona,</w:t>
      </w:r>
      <w:r w:rsidRPr="00993C00">
        <w:rPr>
          <w:rFonts w:ascii="Palatino Linotype" w:hAnsi="Palatino Linotype"/>
          <w:i/>
        </w:rPr>
        <w:t xml:space="preserve"> </w:t>
      </w:r>
      <w:r w:rsidRPr="00993C00">
        <w:rPr>
          <w:rFonts w:ascii="Palatino Linotype" w:hAnsi="Palatino Linotype"/>
          <w:i/>
          <w:sz w:val="22"/>
          <w:szCs w:val="22"/>
        </w:rPr>
        <w:t>sin</w:t>
      </w:r>
      <w:r w:rsidRPr="00993C00">
        <w:rPr>
          <w:rFonts w:ascii="Palatino Linotype" w:hAnsi="Palatino Linotype"/>
          <w:i/>
        </w:rPr>
        <w:t xml:space="preserve"> </w:t>
      </w:r>
      <w:r w:rsidRPr="00993C00">
        <w:rPr>
          <w:rFonts w:ascii="Palatino Linotype" w:hAnsi="Palatino Linotype"/>
          <w:i/>
          <w:sz w:val="22"/>
          <w:szCs w:val="22"/>
        </w:rPr>
        <w:t>necesidad</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acreditar</w:t>
      </w:r>
      <w:r w:rsidRPr="00993C00">
        <w:rPr>
          <w:rFonts w:ascii="Palatino Linotype" w:hAnsi="Palatino Linotype"/>
          <w:i/>
        </w:rPr>
        <w:t xml:space="preserve"> </w:t>
      </w:r>
      <w:r w:rsidRPr="00993C00">
        <w:rPr>
          <w:rFonts w:ascii="Palatino Linotype" w:hAnsi="Palatino Linotype"/>
          <w:i/>
          <w:sz w:val="22"/>
          <w:szCs w:val="22"/>
        </w:rPr>
        <w:t>interés</w:t>
      </w:r>
      <w:r w:rsidRPr="00993C00">
        <w:rPr>
          <w:rFonts w:ascii="Palatino Linotype" w:hAnsi="Palatino Linotype"/>
          <w:i/>
        </w:rPr>
        <w:t xml:space="preserve"> </w:t>
      </w:r>
      <w:r w:rsidRPr="00993C00">
        <w:rPr>
          <w:rFonts w:ascii="Palatino Linotype" w:hAnsi="Palatino Linotype"/>
          <w:i/>
          <w:sz w:val="22"/>
          <w:szCs w:val="22"/>
        </w:rPr>
        <w:t>alguno</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justificar</w:t>
      </w:r>
      <w:r w:rsidRPr="00993C00">
        <w:rPr>
          <w:rFonts w:ascii="Palatino Linotype" w:hAnsi="Palatino Linotype"/>
          <w:i/>
        </w:rPr>
        <w:t xml:space="preserve"> </w:t>
      </w:r>
      <w:r w:rsidRPr="00993C00">
        <w:rPr>
          <w:rFonts w:ascii="Palatino Linotype" w:hAnsi="Palatino Linotype"/>
          <w:i/>
          <w:sz w:val="22"/>
          <w:szCs w:val="22"/>
        </w:rPr>
        <w:t>su</w:t>
      </w:r>
      <w:r w:rsidRPr="00993C00">
        <w:rPr>
          <w:rFonts w:ascii="Palatino Linotype" w:hAnsi="Palatino Linotype"/>
          <w:i/>
        </w:rPr>
        <w:t xml:space="preserve"> </w:t>
      </w:r>
      <w:r w:rsidRPr="00993C00">
        <w:rPr>
          <w:rFonts w:ascii="Palatino Linotype" w:hAnsi="Palatino Linotype"/>
          <w:i/>
          <w:sz w:val="22"/>
          <w:szCs w:val="22"/>
        </w:rPr>
        <w:t>utilización,</w:t>
      </w:r>
      <w:r w:rsidRPr="00993C00">
        <w:rPr>
          <w:rFonts w:ascii="Palatino Linotype" w:hAnsi="Palatino Linotype"/>
          <w:i/>
        </w:rPr>
        <w:t xml:space="preserve"> </w:t>
      </w:r>
      <w:r w:rsidRPr="00993C00">
        <w:rPr>
          <w:rFonts w:ascii="Palatino Linotype" w:hAnsi="Palatino Linotype"/>
          <w:i/>
          <w:sz w:val="22"/>
          <w:szCs w:val="22"/>
        </w:rPr>
        <w:t>tendrá</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r w:rsidRPr="00993C00">
        <w:rPr>
          <w:rFonts w:ascii="Palatino Linotype" w:hAnsi="Palatino Linotype"/>
          <w:i/>
          <w:sz w:val="22"/>
          <w:szCs w:val="22"/>
        </w:rPr>
        <w:t>gratuito</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datos</w:t>
      </w:r>
      <w:r w:rsidRPr="00993C00">
        <w:rPr>
          <w:rFonts w:ascii="Palatino Linotype" w:hAnsi="Palatino Linotype"/>
          <w:i/>
        </w:rPr>
        <w:t xml:space="preserve"> </w:t>
      </w:r>
      <w:r w:rsidRPr="00993C00">
        <w:rPr>
          <w:rFonts w:ascii="Palatino Linotype" w:hAnsi="Palatino Linotype"/>
          <w:i/>
          <w:sz w:val="22"/>
          <w:szCs w:val="22"/>
        </w:rPr>
        <w:t>personales</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rectificación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éstos.</w:t>
      </w:r>
    </w:p>
    <w:p w14:paraId="16994CE9"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IV.</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establecerán</w:t>
      </w:r>
      <w:r w:rsidRPr="00993C00">
        <w:rPr>
          <w:rFonts w:ascii="Palatino Linotype" w:hAnsi="Palatino Linotype"/>
          <w:i/>
        </w:rPr>
        <w:t xml:space="preserve"> </w:t>
      </w:r>
      <w:r w:rsidRPr="00993C00">
        <w:rPr>
          <w:rFonts w:ascii="Palatino Linotype" w:hAnsi="Palatino Linotype"/>
          <w:i/>
          <w:sz w:val="22"/>
          <w:szCs w:val="22"/>
        </w:rPr>
        <w:t>mecanismos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procedimientos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revisión</w:t>
      </w:r>
      <w:r w:rsidRPr="00993C00">
        <w:rPr>
          <w:rFonts w:ascii="Palatino Linotype" w:hAnsi="Palatino Linotype"/>
          <w:i/>
        </w:rPr>
        <w:t xml:space="preserve"> </w:t>
      </w:r>
      <w:r w:rsidRPr="00993C00">
        <w:rPr>
          <w:rFonts w:ascii="Palatino Linotype" w:hAnsi="Palatino Linotype"/>
          <w:i/>
          <w:sz w:val="22"/>
          <w:szCs w:val="22"/>
        </w:rPr>
        <w:t>expeditos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sustanciarán</w:t>
      </w:r>
      <w:r w:rsidRPr="00993C00">
        <w:rPr>
          <w:rFonts w:ascii="Palatino Linotype" w:hAnsi="Palatino Linotype"/>
          <w:i/>
        </w:rPr>
        <w:t xml:space="preserve"> </w:t>
      </w:r>
      <w:r w:rsidRPr="00993C00">
        <w:rPr>
          <w:rFonts w:ascii="Palatino Linotype" w:hAnsi="Palatino Linotype"/>
          <w:i/>
          <w:sz w:val="22"/>
          <w:szCs w:val="22"/>
        </w:rPr>
        <w:t>ante</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organismo</w:t>
      </w:r>
      <w:r w:rsidRPr="00993C00">
        <w:rPr>
          <w:rFonts w:ascii="Palatino Linotype" w:hAnsi="Palatino Linotype"/>
          <w:i/>
        </w:rPr>
        <w:t xml:space="preserve"> </w:t>
      </w:r>
      <w:r w:rsidRPr="00993C00">
        <w:rPr>
          <w:rFonts w:ascii="Palatino Linotype" w:hAnsi="Palatino Linotype"/>
          <w:i/>
          <w:sz w:val="22"/>
          <w:szCs w:val="22"/>
        </w:rPr>
        <w:t>autónomo</w:t>
      </w:r>
      <w:r w:rsidRPr="00993C00">
        <w:rPr>
          <w:rFonts w:ascii="Palatino Linotype" w:hAnsi="Palatino Linotype"/>
          <w:i/>
        </w:rPr>
        <w:t xml:space="preserve"> </w:t>
      </w:r>
      <w:r w:rsidRPr="00993C00">
        <w:rPr>
          <w:rFonts w:ascii="Palatino Linotype" w:hAnsi="Palatino Linotype"/>
          <w:i/>
          <w:sz w:val="22"/>
          <w:szCs w:val="22"/>
        </w:rPr>
        <w:t>especializado</w:t>
      </w:r>
      <w:r w:rsidRPr="00993C00">
        <w:rPr>
          <w:rFonts w:ascii="Palatino Linotype" w:hAnsi="Palatino Linotype"/>
          <w:i/>
        </w:rPr>
        <w:t xml:space="preserve"> </w:t>
      </w:r>
      <w:r w:rsidRPr="00993C00">
        <w:rPr>
          <w:rFonts w:ascii="Palatino Linotype" w:hAnsi="Palatino Linotype"/>
          <w:i/>
          <w:sz w:val="22"/>
          <w:szCs w:val="22"/>
        </w:rPr>
        <w:t>e</w:t>
      </w:r>
      <w:r w:rsidRPr="00993C00">
        <w:rPr>
          <w:rFonts w:ascii="Palatino Linotype" w:hAnsi="Palatino Linotype"/>
          <w:i/>
        </w:rPr>
        <w:t xml:space="preserve"> </w:t>
      </w:r>
      <w:r w:rsidRPr="00993C00">
        <w:rPr>
          <w:rFonts w:ascii="Palatino Linotype" w:hAnsi="Palatino Linotype"/>
          <w:i/>
          <w:sz w:val="22"/>
          <w:szCs w:val="22"/>
        </w:rPr>
        <w:t>imparcial</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establece</w:t>
      </w:r>
      <w:r w:rsidRPr="00993C00">
        <w:rPr>
          <w:rFonts w:ascii="Palatino Linotype" w:hAnsi="Palatino Linotype"/>
          <w:i/>
        </w:rPr>
        <w:t xml:space="preserve"> </w:t>
      </w:r>
      <w:r w:rsidRPr="00993C00">
        <w:rPr>
          <w:rFonts w:ascii="Palatino Linotype" w:hAnsi="Palatino Linotype"/>
          <w:i/>
          <w:sz w:val="22"/>
          <w:szCs w:val="22"/>
        </w:rPr>
        <w:t>esta</w:t>
      </w:r>
      <w:r w:rsidRPr="00993C00">
        <w:rPr>
          <w:rFonts w:ascii="Palatino Linotype" w:hAnsi="Palatino Linotype"/>
          <w:i/>
        </w:rPr>
        <w:t xml:space="preserve"> </w:t>
      </w:r>
      <w:r w:rsidRPr="00993C00">
        <w:rPr>
          <w:rFonts w:ascii="Palatino Linotype" w:hAnsi="Palatino Linotype"/>
          <w:i/>
          <w:sz w:val="22"/>
          <w:szCs w:val="22"/>
        </w:rPr>
        <w:t>Constitución.</w:t>
      </w:r>
    </w:p>
    <w:p w14:paraId="12284344"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V.</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procedimientos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r w:rsidRPr="00993C00">
        <w:rPr>
          <w:rFonts w:ascii="Palatino Linotype" w:hAnsi="Palatino Linotype"/>
          <w:i/>
          <w:sz w:val="22"/>
          <w:szCs w:val="22"/>
        </w:rPr>
        <w:t>corrección</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supresión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datos</w:t>
      </w:r>
      <w:r w:rsidRPr="00993C00">
        <w:rPr>
          <w:rFonts w:ascii="Palatino Linotype" w:hAnsi="Palatino Linotype"/>
          <w:i/>
        </w:rPr>
        <w:t xml:space="preserve"> </w:t>
      </w:r>
      <w:r w:rsidRPr="00993C00">
        <w:rPr>
          <w:rFonts w:ascii="Palatino Linotype" w:hAnsi="Palatino Linotype"/>
          <w:i/>
          <w:sz w:val="22"/>
          <w:szCs w:val="22"/>
        </w:rPr>
        <w:t>personales,</w:t>
      </w:r>
      <w:r w:rsidRPr="00993C00">
        <w:rPr>
          <w:rFonts w:ascii="Palatino Linotype" w:hAnsi="Palatino Linotype"/>
          <w:i/>
        </w:rPr>
        <w:t xml:space="preserve"> </w:t>
      </w:r>
      <w:r w:rsidRPr="00993C00">
        <w:rPr>
          <w:rFonts w:ascii="Palatino Linotype" w:hAnsi="Palatino Linotype"/>
          <w:i/>
          <w:sz w:val="22"/>
          <w:szCs w:val="22"/>
        </w:rPr>
        <w:t>así</w:t>
      </w:r>
      <w:r w:rsidRPr="00993C00">
        <w:rPr>
          <w:rFonts w:ascii="Palatino Linotype" w:hAnsi="Palatino Linotype"/>
          <w:i/>
        </w:rPr>
        <w:t xml:space="preserve"> </w:t>
      </w:r>
      <w:r w:rsidRPr="00993C00">
        <w:rPr>
          <w:rFonts w:ascii="Palatino Linotype" w:hAnsi="Palatino Linotype"/>
          <w:i/>
          <w:sz w:val="22"/>
          <w:szCs w:val="22"/>
        </w:rPr>
        <w:t>como</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revisión</w:t>
      </w:r>
      <w:r w:rsidRPr="00993C00">
        <w:rPr>
          <w:rFonts w:ascii="Palatino Linotype" w:hAnsi="Palatino Linotype"/>
          <w:i/>
        </w:rPr>
        <w:t xml:space="preserve"> </w:t>
      </w:r>
      <w:r w:rsidRPr="00993C00">
        <w:rPr>
          <w:rFonts w:ascii="Palatino Linotype" w:hAnsi="Palatino Linotype"/>
          <w:i/>
          <w:sz w:val="22"/>
          <w:szCs w:val="22"/>
        </w:rPr>
        <w:t>derivados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mismos,</w:t>
      </w:r>
      <w:r w:rsidRPr="00993C00">
        <w:rPr>
          <w:rFonts w:ascii="Palatino Linotype" w:hAnsi="Palatino Linotype"/>
          <w:i/>
        </w:rPr>
        <w:t xml:space="preserve"> </w:t>
      </w:r>
      <w:r w:rsidRPr="00993C00">
        <w:rPr>
          <w:rFonts w:ascii="Palatino Linotype" w:hAnsi="Palatino Linotype"/>
          <w:i/>
          <w:sz w:val="22"/>
          <w:szCs w:val="22"/>
        </w:rPr>
        <w:t>podrán</w:t>
      </w:r>
      <w:r w:rsidRPr="00993C00">
        <w:rPr>
          <w:rFonts w:ascii="Palatino Linotype" w:hAnsi="Palatino Linotype"/>
          <w:i/>
        </w:rPr>
        <w:t xml:space="preserve"> </w:t>
      </w:r>
      <w:r w:rsidRPr="00993C00">
        <w:rPr>
          <w:rFonts w:ascii="Palatino Linotype" w:hAnsi="Palatino Linotype"/>
          <w:i/>
          <w:sz w:val="22"/>
          <w:szCs w:val="22"/>
        </w:rPr>
        <w:t>tramitarse</w:t>
      </w:r>
      <w:r w:rsidRPr="00993C00">
        <w:rPr>
          <w:rFonts w:ascii="Palatino Linotype" w:hAnsi="Palatino Linotype"/>
          <w:i/>
        </w:rPr>
        <w:t xml:space="preserve"> </w:t>
      </w:r>
      <w:r w:rsidRPr="00993C00">
        <w:rPr>
          <w:rFonts w:ascii="Palatino Linotype" w:hAnsi="Palatino Linotype"/>
          <w:i/>
          <w:sz w:val="22"/>
          <w:szCs w:val="22"/>
        </w:rPr>
        <w:t>por</w:t>
      </w:r>
      <w:r w:rsidRPr="00993C00">
        <w:rPr>
          <w:rFonts w:ascii="Palatino Linotype" w:hAnsi="Palatino Linotype"/>
          <w:i/>
        </w:rPr>
        <w:t xml:space="preserve"> </w:t>
      </w:r>
      <w:r w:rsidRPr="00993C00">
        <w:rPr>
          <w:rFonts w:ascii="Palatino Linotype" w:hAnsi="Palatino Linotype"/>
          <w:i/>
          <w:sz w:val="22"/>
          <w:szCs w:val="22"/>
        </w:rPr>
        <w:t>medios</w:t>
      </w:r>
      <w:r w:rsidRPr="00993C00">
        <w:rPr>
          <w:rFonts w:ascii="Palatino Linotype" w:hAnsi="Palatino Linotype"/>
          <w:i/>
        </w:rPr>
        <w:t xml:space="preserve"> </w:t>
      </w:r>
      <w:r w:rsidRPr="00993C00">
        <w:rPr>
          <w:rFonts w:ascii="Palatino Linotype" w:hAnsi="Palatino Linotype"/>
          <w:i/>
          <w:sz w:val="22"/>
          <w:szCs w:val="22"/>
        </w:rPr>
        <w:t>electrónicos,</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través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un</w:t>
      </w:r>
      <w:r w:rsidRPr="00993C00">
        <w:rPr>
          <w:rFonts w:ascii="Palatino Linotype" w:hAnsi="Palatino Linotype"/>
          <w:i/>
        </w:rPr>
        <w:t xml:space="preserve"> </w:t>
      </w:r>
      <w:r w:rsidRPr="00993C00">
        <w:rPr>
          <w:rFonts w:ascii="Palatino Linotype" w:hAnsi="Palatino Linotype"/>
          <w:i/>
          <w:sz w:val="22"/>
          <w:szCs w:val="22"/>
        </w:rPr>
        <w:t>sistema</w:t>
      </w:r>
      <w:r w:rsidRPr="00993C00">
        <w:rPr>
          <w:rFonts w:ascii="Palatino Linotype" w:hAnsi="Palatino Linotype"/>
          <w:i/>
        </w:rPr>
        <w:t xml:space="preserve"> </w:t>
      </w:r>
      <w:r w:rsidRPr="00993C00">
        <w:rPr>
          <w:rFonts w:ascii="Palatino Linotype" w:hAnsi="Palatino Linotype"/>
          <w:i/>
          <w:sz w:val="22"/>
          <w:szCs w:val="22"/>
        </w:rPr>
        <w:t>automatizado</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para</w:t>
      </w:r>
      <w:r w:rsidRPr="00993C00">
        <w:rPr>
          <w:rFonts w:ascii="Palatino Linotype" w:hAnsi="Palatino Linotype"/>
          <w:i/>
        </w:rPr>
        <w:t xml:space="preserve"> </w:t>
      </w:r>
      <w:r w:rsidRPr="00993C00">
        <w:rPr>
          <w:rFonts w:ascii="Palatino Linotype" w:hAnsi="Palatino Linotype"/>
          <w:i/>
          <w:sz w:val="22"/>
          <w:szCs w:val="22"/>
        </w:rPr>
        <w:t>tal</w:t>
      </w:r>
      <w:r w:rsidRPr="00993C00">
        <w:rPr>
          <w:rFonts w:ascii="Palatino Linotype" w:hAnsi="Palatino Linotype"/>
          <w:i/>
        </w:rPr>
        <w:t xml:space="preserve"> </w:t>
      </w:r>
      <w:r w:rsidRPr="00993C00">
        <w:rPr>
          <w:rFonts w:ascii="Palatino Linotype" w:hAnsi="Palatino Linotype"/>
          <w:i/>
          <w:sz w:val="22"/>
          <w:szCs w:val="22"/>
        </w:rPr>
        <w:t>efecto</w:t>
      </w:r>
      <w:r w:rsidRPr="00993C00">
        <w:rPr>
          <w:rFonts w:ascii="Palatino Linotype" w:hAnsi="Palatino Linotype"/>
          <w:i/>
        </w:rPr>
        <w:t xml:space="preserve"> </w:t>
      </w:r>
      <w:r w:rsidRPr="00993C00">
        <w:rPr>
          <w:rFonts w:ascii="Palatino Linotype" w:hAnsi="Palatino Linotype"/>
          <w:i/>
          <w:sz w:val="22"/>
          <w:szCs w:val="22"/>
        </w:rPr>
        <w:t>establezca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ley</w:t>
      </w:r>
      <w:r w:rsidRPr="00993C00">
        <w:rPr>
          <w:rFonts w:ascii="Palatino Linotype" w:hAnsi="Palatino Linotype"/>
          <w:i/>
        </w:rPr>
        <w:t xml:space="preserve"> </w:t>
      </w:r>
      <w:r w:rsidRPr="00993C00">
        <w:rPr>
          <w:rFonts w:ascii="Palatino Linotype" w:hAnsi="Palatino Linotype"/>
          <w:i/>
          <w:sz w:val="22"/>
          <w:szCs w:val="22"/>
        </w:rPr>
        <w:t>reglamentaria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organismo</w:t>
      </w:r>
      <w:r w:rsidRPr="00993C00">
        <w:rPr>
          <w:rFonts w:ascii="Palatino Linotype" w:hAnsi="Palatino Linotype"/>
          <w:i/>
        </w:rPr>
        <w:t xml:space="preserve"> </w:t>
      </w:r>
      <w:r w:rsidRPr="00993C00">
        <w:rPr>
          <w:rFonts w:ascii="Palatino Linotype" w:hAnsi="Palatino Linotype"/>
          <w:i/>
          <w:sz w:val="22"/>
          <w:szCs w:val="22"/>
        </w:rPr>
        <w:t>autónomo</w:t>
      </w:r>
      <w:r w:rsidRPr="00993C00">
        <w:rPr>
          <w:rFonts w:ascii="Palatino Linotype" w:hAnsi="Palatino Linotype"/>
          <w:i/>
        </w:rPr>
        <w:t xml:space="preserve"> </w:t>
      </w:r>
      <w:r w:rsidRPr="00993C00">
        <w:rPr>
          <w:rFonts w:ascii="Palatino Linotype" w:hAnsi="Palatino Linotype"/>
          <w:i/>
          <w:sz w:val="22"/>
          <w:szCs w:val="22"/>
        </w:rPr>
        <w:t>garante</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ámbito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su</w:t>
      </w:r>
      <w:r w:rsidRPr="00993C00">
        <w:rPr>
          <w:rFonts w:ascii="Palatino Linotype" w:hAnsi="Palatino Linotype"/>
          <w:i/>
        </w:rPr>
        <w:t xml:space="preserve"> </w:t>
      </w:r>
      <w:r w:rsidRPr="00993C00">
        <w:rPr>
          <w:rFonts w:ascii="Palatino Linotype" w:hAnsi="Palatino Linotype"/>
          <w:i/>
          <w:sz w:val="22"/>
          <w:szCs w:val="22"/>
        </w:rPr>
        <w:t>competencia.</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resoluciones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correspondan</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estos</w:t>
      </w:r>
      <w:r w:rsidRPr="00993C00">
        <w:rPr>
          <w:rFonts w:ascii="Palatino Linotype" w:hAnsi="Palatino Linotype"/>
          <w:i/>
        </w:rPr>
        <w:t xml:space="preserve"> </w:t>
      </w:r>
      <w:r w:rsidRPr="00993C00">
        <w:rPr>
          <w:rFonts w:ascii="Palatino Linotype" w:hAnsi="Palatino Linotype"/>
          <w:i/>
          <w:sz w:val="22"/>
          <w:szCs w:val="22"/>
        </w:rPr>
        <w:t>procedimientos</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sistematizarán</w:t>
      </w:r>
      <w:r w:rsidRPr="00993C00">
        <w:rPr>
          <w:rFonts w:ascii="Palatino Linotype" w:hAnsi="Palatino Linotype"/>
          <w:i/>
        </w:rPr>
        <w:t xml:space="preserve"> </w:t>
      </w:r>
      <w:r w:rsidRPr="00993C00">
        <w:rPr>
          <w:rFonts w:ascii="Palatino Linotype" w:hAnsi="Palatino Linotype"/>
          <w:i/>
          <w:sz w:val="22"/>
          <w:szCs w:val="22"/>
        </w:rPr>
        <w:t>para</w:t>
      </w:r>
      <w:r w:rsidRPr="00993C00">
        <w:rPr>
          <w:rFonts w:ascii="Palatino Linotype" w:hAnsi="Palatino Linotype"/>
          <w:i/>
        </w:rPr>
        <w:t xml:space="preserve"> </w:t>
      </w:r>
      <w:r w:rsidRPr="00993C00">
        <w:rPr>
          <w:rFonts w:ascii="Palatino Linotype" w:hAnsi="Palatino Linotype"/>
          <w:i/>
          <w:sz w:val="22"/>
          <w:szCs w:val="22"/>
        </w:rPr>
        <w:t>favorecer</w:t>
      </w:r>
      <w:r w:rsidRPr="00993C00">
        <w:rPr>
          <w:rFonts w:ascii="Palatino Linotype" w:hAnsi="Palatino Linotype"/>
          <w:i/>
        </w:rPr>
        <w:t xml:space="preserve"> </w:t>
      </w:r>
      <w:r w:rsidRPr="00993C00">
        <w:rPr>
          <w:rFonts w:ascii="Palatino Linotype" w:hAnsi="Palatino Linotype"/>
          <w:i/>
          <w:sz w:val="22"/>
          <w:szCs w:val="22"/>
        </w:rPr>
        <w:t>su</w:t>
      </w:r>
      <w:r w:rsidRPr="00993C00">
        <w:rPr>
          <w:rFonts w:ascii="Palatino Linotype" w:hAnsi="Palatino Linotype"/>
          <w:i/>
        </w:rPr>
        <w:t xml:space="preserve"> </w:t>
      </w:r>
      <w:r w:rsidRPr="00993C00">
        <w:rPr>
          <w:rFonts w:ascii="Palatino Linotype" w:hAnsi="Palatino Linotype"/>
          <w:i/>
          <w:sz w:val="22"/>
          <w:szCs w:val="22"/>
        </w:rPr>
        <w:t>consulta.</w:t>
      </w:r>
    </w:p>
    <w:p w14:paraId="2DA93928"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b/>
          <w:i/>
          <w:sz w:val="22"/>
          <w:szCs w:val="22"/>
        </w:rPr>
        <w:t>VI.</w:t>
      </w:r>
      <w:r w:rsidRPr="00993C00">
        <w:rPr>
          <w:rFonts w:ascii="Palatino Linotype" w:hAnsi="Palatino Linotype"/>
          <w:b/>
          <w:i/>
        </w:rPr>
        <w:t xml:space="preserve"> </w:t>
      </w:r>
      <w:r w:rsidRPr="00993C00">
        <w:rPr>
          <w:rFonts w:ascii="Palatino Linotype" w:hAnsi="Palatino Linotype"/>
          <w:b/>
          <w:i/>
          <w:sz w:val="22"/>
          <w:szCs w:val="22"/>
        </w:rPr>
        <w:t>Los</w:t>
      </w:r>
      <w:r w:rsidRPr="00993C00">
        <w:rPr>
          <w:rFonts w:ascii="Palatino Linotype" w:hAnsi="Palatino Linotype"/>
          <w:b/>
          <w:i/>
        </w:rPr>
        <w:t xml:space="preserve"> </w:t>
      </w:r>
      <w:r w:rsidRPr="00993C00">
        <w:rPr>
          <w:rFonts w:ascii="Palatino Linotype" w:hAnsi="Palatino Linotype"/>
          <w:b/>
          <w:i/>
          <w:sz w:val="22"/>
          <w:szCs w:val="22"/>
        </w:rPr>
        <w:t>sujetos</w:t>
      </w:r>
      <w:r w:rsidRPr="00993C00">
        <w:rPr>
          <w:rFonts w:ascii="Palatino Linotype" w:hAnsi="Palatino Linotype"/>
          <w:b/>
          <w:i/>
        </w:rPr>
        <w:t xml:space="preserve"> </w:t>
      </w:r>
      <w:r w:rsidRPr="00993C00">
        <w:rPr>
          <w:rFonts w:ascii="Palatino Linotype" w:hAnsi="Palatino Linotype"/>
          <w:b/>
          <w:i/>
          <w:sz w:val="22"/>
          <w:szCs w:val="22"/>
        </w:rPr>
        <w:t>obligados</w:t>
      </w:r>
      <w:r w:rsidRPr="00993C00">
        <w:rPr>
          <w:rFonts w:ascii="Palatino Linotype" w:hAnsi="Palatino Linotype"/>
          <w:b/>
          <w:i/>
        </w:rPr>
        <w:t xml:space="preserve"> </w:t>
      </w:r>
      <w:r w:rsidRPr="00993C00">
        <w:rPr>
          <w:rFonts w:ascii="Palatino Linotype" w:hAnsi="Palatino Linotype"/>
          <w:b/>
          <w:i/>
          <w:sz w:val="22"/>
          <w:szCs w:val="22"/>
        </w:rPr>
        <w:t>deberán</w:t>
      </w:r>
      <w:r w:rsidRPr="00993C00">
        <w:rPr>
          <w:rFonts w:ascii="Palatino Linotype" w:hAnsi="Palatino Linotype"/>
          <w:b/>
          <w:i/>
        </w:rPr>
        <w:t xml:space="preserve"> </w:t>
      </w:r>
      <w:r w:rsidRPr="00993C00">
        <w:rPr>
          <w:rFonts w:ascii="Palatino Linotype" w:hAnsi="Palatino Linotype"/>
          <w:b/>
          <w:i/>
          <w:sz w:val="22"/>
          <w:szCs w:val="22"/>
        </w:rPr>
        <w:t>preservar</w:t>
      </w:r>
      <w:r w:rsidRPr="00993C00">
        <w:rPr>
          <w:rFonts w:ascii="Palatino Linotype" w:hAnsi="Palatino Linotype"/>
          <w:b/>
          <w:i/>
        </w:rPr>
        <w:t xml:space="preserve"> </w:t>
      </w:r>
      <w:r w:rsidRPr="00993C00">
        <w:rPr>
          <w:rFonts w:ascii="Palatino Linotype" w:hAnsi="Palatino Linotype"/>
          <w:b/>
          <w:i/>
          <w:sz w:val="22"/>
          <w:szCs w:val="22"/>
        </w:rPr>
        <w:t>sus</w:t>
      </w:r>
      <w:r w:rsidRPr="00993C00">
        <w:rPr>
          <w:rFonts w:ascii="Palatino Linotype" w:hAnsi="Palatino Linotype"/>
          <w:b/>
          <w:i/>
        </w:rPr>
        <w:t xml:space="preserve"> </w:t>
      </w:r>
      <w:r w:rsidRPr="00993C00">
        <w:rPr>
          <w:rFonts w:ascii="Palatino Linotype" w:hAnsi="Palatino Linotype"/>
          <w:b/>
          <w:i/>
          <w:sz w:val="22"/>
          <w:szCs w:val="22"/>
        </w:rPr>
        <w:t>documentos</w:t>
      </w:r>
      <w:r w:rsidRPr="00993C00">
        <w:rPr>
          <w:rFonts w:ascii="Palatino Linotype" w:hAnsi="Palatino Linotype"/>
          <w:b/>
          <w:i/>
        </w:rPr>
        <w:t xml:space="preserve"> </w:t>
      </w:r>
      <w:r w:rsidRPr="00993C00">
        <w:rPr>
          <w:rFonts w:ascii="Palatino Linotype" w:hAnsi="Palatino Linotype"/>
          <w:b/>
          <w:i/>
          <w:sz w:val="22"/>
          <w:szCs w:val="22"/>
        </w:rPr>
        <w:t>en</w:t>
      </w:r>
      <w:r w:rsidRPr="00993C00">
        <w:rPr>
          <w:rFonts w:ascii="Palatino Linotype" w:hAnsi="Palatino Linotype"/>
          <w:b/>
          <w:i/>
        </w:rPr>
        <w:t xml:space="preserve"> </w:t>
      </w:r>
      <w:r w:rsidRPr="00993C00">
        <w:rPr>
          <w:rFonts w:ascii="Palatino Linotype" w:hAnsi="Palatino Linotype"/>
          <w:b/>
          <w:i/>
          <w:sz w:val="22"/>
          <w:szCs w:val="22"/>
        </w:rPr>
        <w:t>archivos</w:t>
      </w:r>
      <w:r w:rsidRPr="00993C00">
        <w:rPr>
          <w:rFonts w:ascii="Palatino Linotype" w:hAnsi="Palatino Linotype"/>
          <w:b/>
          <w:i/>
        </w:rPr>
        <w:t xml:space="preserve"> </w:t>
      </w:r>
      <w:r w:rsidRPr="00993C00">
        <w:rPr>
          <w:rFonts w:ascii="Palatino Linotype" w:hAnsi="Palatino Linotype"/>
          <w:b/>
          <w:i/>
          <w:sz w:val="22"/>
          <w:szCs w:val="22"/>
        </w:rPr>
        <w:t>administrativos</w:t>
      </w:r>
      <w:r w:rsidRPr="00993C00">
        <w:rPr>
          <w:rFonts w:ascii="Palatino Linotype" w:hAnsi="Palatino Linotype"/>
          <w:b/>
          <w:i/>
        </w:rPr>
        <w:t xml:space="preserve"> </w:t>
      </w:r>
      <w:r w:rsidRPr="00993C00">
        <w:rPr>
          <w:rFonts w:ascii="Palatino Linotype" w:hAnsi="Palatino Linotype"/>
          <w:b/>
          <w:i/>
          <w:sz w:val="22"/>
          <w:szCs w:val="22"/>
        </w:rPr>
        <w:t>actualizados</w:t>
      </w:r>
      <w:r w:rsidRPr="00993C00">
        <w:rPr>
          <w:rFonts w:ascii="Palatino Linotype" w:hAnsi="Palatino Linotype"/>
          <w:b/>
          <w:i/>
        </w:rPr>
        <w:t xml:space="preserve"> </w:t>
      </w:r>
      <w:r w:rsidRPr="00993C00">
        <w:rPr>
          <w:rFonts w:ascii="Palatino Linotype" w:hAnsi="Palatino Linotype"/>
          <w:b/>
          <w:i/>
          <w:sz w:val="22"/>
          <w:szCs w:val="22"/>
        </w:rPr>
        <w:t>y</w:t>
      </w:r>
      <w:r w:rsidRPr="00993C00">
        <w:rPr>
          <w:rFonts w:ascii="Palatino Linotype" w:hAnsi="Palatino Linotype"/>
          <w:b/>
          <w:i/>
        </w:rPr>
        <w:t xml:space="preserve"> </w:t>
      </w:r>
      <w:r w:rsidRPr="00993C00">
        <w:rPr>
          <w:rFonts w:ascii="Palatino Linotype" w:hAnsi="Palatino Linotype"/>
          <w:b/>
          <w:i/>
          <w:sz w:val="22"/>
          <w:szCs w:val="22"/>
        </w:rPr>
        <w:t>publicarán,</w:t>
      </w:r>
      <w:r w:rsidRPr="00993C00">
        <w:rPr>
          <w:rFonts w:ascii="Palatino Linotype" w:hAnsi="Palatino Linotype"/>
          <w:b/>
          <w:i/>
        </w:rPr>
        <w:t xml:space="preserve"> </w:t>
      </w:r>
      <w:r w:rsidRPr="00993C00">
        <w:rPr>
          <w:rFonts w:ascii="Palatino Linotype" w:hAnsi="Palatino Linotype"/>
          <w:b/>
          <w:i/>
          <w:sz w:val="22"/>
          <w:szCs w:val="22"/>
        </w:rPr>
        <w:t>a</w:t>
      </w:r>
      <w:r w:rsidRPr="00993C00">
        <w:rPr>
          <w:rFonts w:ascii="Palatino Linotype" w:hAnsi="Palatino Linotype"/>
          <w:b/>
          <w:i/>
        </w:rPr>
        <w:t xml:space="preserve"> </w:t>
      </w:r>
      <w:r w:rsidRPr="00993C00">
        <w:rPr>
          <w:rFonts w:ascii="Palatino Linotype" w:hAnsi="Palatino Linotype"/>
          <w:b/>
          <w:i/>
          <w:sz w:val="22"/>
          <w:szCs w:val="22"/>
        </w:rPr>
        <w:t>través</w:t>
      </w:r>
      <w:r w:rsidRPr="00993C00">
        <w:rPr>
          <w:rFonts w:ascii="Palatino Linotype" w:hAnsi="Palatino Linotype"/>
          <w:b/>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los</w:t>
      </w:r>
      <w:r w:rsidRPr="00993C00">
        <w:rPr>
          <w:rFonts w:ascii="Palatino Linotype" w:hAnsi="Palatino Linotype"/>
          <w:b/>
          <w:i/>
        </w:rPr>
        <w:t xml:space="preserve"> </w:t>
      </w:r>
      <w:r w:rsidRPr="00993C00">
        <w:rPr>
          <w:rFonts w:ascii="Palatino Linotype" w:hAnsi="Palatino Linotype"/>
          <w:b/>
          <w:i/>
          <w:sz w:val="22"/>
          <w:szCs w:val="22"/>
        </w:rPr>
        <w:t>medios</w:t>
      </w:r>
      <w:r w:rsidRPr="00993C00">
        <w:rPr>
          <w:rFonts w:ascii="Palatino Linotype" w:hAnsi="Palatino Linotype"/>
          <w:b/>
          <w:i/>
        </w:rPr>
        <w:t xml:space="preserve"> </w:t>
      </w:r>
      <w:r w:rsidRPr="00993C00">
        <w:rPr>
          <w:rFonts w:ascii="Palatino Linotype" w:hAnsi="Palatino Linotype"/>
          <w:b/>
          <w:i/>
          <w:sz w:val="22"/>
          <w:szCs w:val="22"/>
        </w:rPr>
        <w:t>electrónicos</w:t>
      </w:r>
      <w:r w:rsidRPr="00993C00">
        <w:rPr>
          <w:rFonts w:ascii="Palatino Linotype" w:hAnsi="Palatino Linotype"/>
          <w:b/>
          <w:i/>
        </w:rPr>
        <w:t xml:space="preserve"> </w:t>
      </w:r>
      <w:r w:rsidRPr="00993C00">
        <w:rPr>
          <w:rFonts w:ascii="Palatino Linotype" w:hAnsi="Palatino Linotype"/>
          <w:b/>
          <w:i/>
          <w:sz w:val="22"/>
          <w:szCs w:val="22"/>
        </w:rPr>
        <w:t>disponibles,</w:t>
      </w:r>
      <w:r w:rsidRPr="00993C00">
        <w:rPr>
          <w:rFonts w:ascii="Palatino Linotype" w:hAnsi="Palatino Linotype"/>
          <w:b/>
          <w:i/>
        </w:rPr>
        <w:t xml:space="preserve"> </w:t>
      </w:r>
      <w:r w:rsidRPr="00993C00">
        <w:rPr>
          <w:rFonts w:ascii="Palatino Linotype" w:hAnsi="Palatino Linotype"/>
          <w:b/>
          <w:i/>
          <w:sz w:val="22"/>
          <w:szCs w:val="22"/>
        </w:rPr>
        <w:t>la</w:t>
      </w:r>
      <w:r w:rsidRPr="00993C00">
        <w:rPr>
          <w:rFonts w:ascii="Palatino Linotype" w:hAnsi="Palatino Linotype"/>
          <w:b/>
          <w:i/>
        </w:rPr>
        <w:t xml:space="preserve"> </w:t>
      </w:r>
      <w:r w:rsidRPr="00993C00">
        <w:rPr>
          <w:rFonts w:ascii="Palatino Linotype" w:hAnsi="Palatino Linotype"/>
          <w:b/>
          <w:i/>
          <w:sz w:val="22"/>
          <w:szCs w:val="22"/>
        </w:rPr>
        <w:t>información</w:t>
      </w:r>
      <w:r w:rsidRPr="00993C00">
        <w:rPr>
          <w:rFonts w:ascii="Palatino Linotype" w:hAnsi="Palatino Linotype"/>
          <w:b/>
          <w:i/>
        </w:rPr>
        <w:t xml:space="preserve"> </w:t>
      </w:r>
      <w:r w:rsidRPr="00993C00">
        <w:rPr>
          <w:rFonts w:ascii="Palatino Linotype" w:hAnsi="Palatino Linotype"/>
          <w:b/>
          <w:i/>
          <w:sz w:val="22"/>
          <w:szCs w:val="22"/>
        </w:rPr>
        <w:t>completa</w:t>
      </w:r>
      <w:r w:rsidRPr="00993C00">
        <w:rPr>
          <w:rFonts w:ascii="Palatino Linotype" w:hAnsi="Palatino Linotype"/>
          <w:b/>
          <w:i/>
        </w:rPr>
        <w:t xml:space="preserve"> </w:t>
      </w:r>
      <w:r w:rsidRPr="00993C00">
        <w:rPr>
          <w:rFonts w:ascii="Palatino Linotype" w:hAnsi="Palatino Linotype"/>
          <w:b/>
          <w:i/>
          <w:sz w:val="22"/>
          <w:szCs w:val="22"/>
        </w:rPr>
        <w:t>y</w:t>
      </w:r>
      <w:r w:rsidRPr="00993C00">
        <w:rPr>
          <w:rFonts w:ascii="Palatino Linotype" w:hAnsi="Palatino Linotype"/>
          <w:b/>
          <w:i/>
        </w:rPr>
        <w:t xml:space="preserve"> </w:t>
      </w:r>
      <w:r w:rsidRPr="00993C00">
        <w:rPr>
          <w:rFonts w:ascii="Palatino Linotype" w:hAnsi="Palatino Linotype"/>
          <w:b/>
          <w:i/>
          <w:sz w:val="22"/>
          <w:szCs w:val="22"/>
        </w:rPr>
        <w:t>actualizada</w:t>
      </w:r>
      <w:r w:rsidRPr="00993C00">
        <w:rPr>
          <w:rFonts w:ascii="Palatino Linotype" w:hAnsi="Palatino Linotype"/>
          <w:b/>
          <w:i/>
        </w:rPr>
        <w:t xml:space="preserve"> </w:t>
      </w:r>
      <w:r w:rsidRPr="00993C00">
        <w:rPr>
          <w:rFonts w:ascii="Palatino Linotype" w:hAnsi="Palatino Linotype"/>
          <w:b/>
          <w:i/>
          <w:sz w:val="22"/>
          <w:szCs w:val="22"/>
        </w:rPr>
        <w:t>sobre</w:t>
      </w:r>
      <w:r w:rsidRPr="00993C00">
        <w:rPr>
          <w:rFonts w:ascii="Palatino Linotype" w:hAnsi="Palatino Linotype"/>
          <w:b/>
          <w:i/>
        </w:rPr>
        <w:t xml:space="preserve"> </w:t>
      </w:r>
      <w:r w:rsidRPr="00993C00">
        <w:rPr>
          <w:rFonts w:ascii="Palatino Linotype" w:hAnsi="Palatino Linotype"/>
          <w:b/>
          <w:i/>
          <w:sz w:val="22"/>
          <w:szCs w:val="22"/>
        </w:rPr>
        <w:t>el</w:t>
      </w:r>
      <w:r w:rsidRPr="00993C00">
        <w:rPr>
          <w:rFonts w:ascii="Palatino Linotype" w:hAnsi="Palatino Linotype"/>
          <w:b/>
          <w:i/>
        </w:rPr>
        <w:t xml:space="preserve"> </w:t>
      </w:r>
      <w:r w:rsidRPr="00993C00">
        <w:rPr>
          <w:rFonts w:ascii="Palatino Linotype" w:hAnsi="Palatino Linotype"/>
          <w:b/>
          <w:i/>
          <w:sz w:val="22"/>
          <w:szCs w:val="22"/>
        </w:rPr>
        <w:t>ejercicio</w:t>
      </w:r>
      <w:r w:rsidRPr="00993C00">
        <w:rPr>
          <w:rFonts w:ascii="Palatino Linotype" w:hAnsi="Palatino Linotype"/>
          <w:b/>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los</w:t>
      </w:r>
      <w:r w:rsidRPr="00993C00">
        <w:rPr>
          <w:rFonts w:ascii="Palatino Linotype" w:hAnsi="Palatino Linotype"/>
          <w:b/>
          <w:i/>
        </w:rPr>
        <w:t xml:space="preserve"> </w:t>
      </w:r>
      <w:r w:rsidRPr="00993C00">
        <w:rPr>
          <w:rFonts w:ascii="Palatino Linotype" w:hAnsi="Palatino Linotype"/>
          <w:b/>
          <w:i/>
          <w:sz w:val="22"/>
          <w:szCs w:val="22"/>
        </w:rPr>
        <w:t>recursos</w:t>
      </w:r>
      <w:r w:rsidRPr="00993C00">
        <w:rPr>
          <w:rFonts w:ascii="Palatino Linotype" w:hAnsi="Palatino Linotype"/>
          <w:b/>
          <w:i/>
        </w:rPr>
        <w:t xml:space="preserve"> </w:t>
      </w:r>
      <w:r w:rsidRPr="00993C00">
        <w:rPr>
          <w:rFonts w:ascii="Palatino Linotype" w:hAnsi="Palatino Linotype"/>
          <w:b/>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indicadores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permitan</w:t>
      </w:r>
      <w:r w:rsidRPr="00993C00">
        <w:rPr>
          <w:rFonts w:ascii="Palatino Linotype" w:hAnsi="Palatino Linotype"/>
          <w:i/>
        </w:rPr>
        <w:t xml:space="preserve"> </w:t>
      </w:r>
      <w:r w:rsidRPr="00993C00">
        <w:rPr>
          <w:rFonts w:ascii="Palatino Linotype" w:hAnsi="Palatino Linotype"/>
          <w:i/>
          <w:sz w:val="22"/>
          <w:szCs w:val="22"/>
        </w:rPr>
        <w:t>rendir</w:t>
      </w:r>
      <w:r w:rsidRPr="00993C00">
        <w:rPr>
          <w:rFonts w:ascii="Palatino Linotype" w:hAnsi="Palatino Linotype"/>
          <w:i/>
        </w:rPr>
        <w:t xml:space="preserve"> </w:t>
      </w:r>
      <w:r w:rsidRPr="00993C00">
        <w:rPr>
          <w:rFonts w:ascii="Palatino Linotype" w:hAnsi="Palatino Linotype"/>
          <w:i/>
          <w:sz w:val="22"/>
          <w:szCs w:val="22"/>
        </w:rPr>
        <w:t>cuenta</w:t>
      </w:r>
      <w:r w:rsidRPr="00993C00">
        <w:rPr>
          <w:rFonts w:ascii="Palatino Linotype" w:hAnsi="Palatino Linotype"/>
          <w:i/>
        </w:rPr>
        <w:t xml:space="preserve"> </w:t>
      </w:r>
      <w:r w:rsidRPr="00993C00">
        <w:rPr>
          <w:rFonts w:ascii="Palatino Linotype" w:hAnsi="Palatino Linotype"/>
          <w:i/>
          <w:sz w:val="22"/>
          <w:szCs w:val="22"/>
        </w:rPr>
        <w:t>del</w:t>
      </w:r>
      <w:r w:rsidRPr="00993C00">
        <w:rPr>
          <w:rFonts w:ascii="Palatino Linotype" w:hAnsi="Palatino Linotype"/>
          <w:i/>
        </w:rPr>
        <w:t xml:space="preserve"> </w:t>
      </w:r>
      <w:r w:rsidRPr="00993C00">
        <w:rPr>
          <w:rFonts w:ascii="Palatino Linotype" w:hAnsi="Palatino Linotype"/>
          <w:i/>
          <w:sz w:val="22"/>
          <w:szCs w:val="22"/>
        </w:rPr>
        <w:t>cumplimiento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objetivos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resultados</w:t>
      </w:r>
      <w:r w:rsidRPr="00993C00">
        <w:rPr>
          <w:rFonts w:ascii="Palatino Linotype" w:hAnsi="Palatino Linotype"/>
          <w:i/>
        </w:rPr>
        <w:t xml:space="preserve"> </w:t>
      </w:r>
      <w:r w:rsidRPr="00993C00">
        <w:rPr>
          <w:rFonts w:ascii="Palatino Linotype" w:hAnsi="Palatino Linotype"/>
          <w:i/>
          <w:sz w:val="22"/>
          <w:szCs w:val="22"/>
        </w:rPr>
        <w:t>obtenidos.</w:t>
      </w:r>
    </w:p>
    <w:p w14:paraId="500288E0"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VII.</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ley</w:t>
      </w:r>
      <w:r w:rsidRPr="00993C00">
        <w:rPr>
          <w:rFonts w:ascii="Palatino Linotype" w:hAnsi="Palatino Linotype"/>
          <w:i/>
        </w:rPr>
        <w:t xml:space="preserve"> </w:t>
      </w:r>
      <w:r w:rsidRPr="00993C00">
        <w:rPr>
          <w:rFonts w:ascii="Palatino Linotype" w:hAnsi="Palatino Linotype"/>
          <w:i/>
          <w:sz w:val="22"/>
          <w:szCs w:val="22"/>
        </w:rPr>
        <w:t>reglamentaria,</w:t>
      </w:r>
      <w:r w:rsidRPr="00993C00">
        <w:rPr>
          <w:rFonts w:ascii="Palatino Linotype" w:hAnsi="Palatino Linotype"/>
          <w:i/>
        </w:rPr>
        <w:t xml:space="preserve"> </w:t>
      </w:r>
      <w:r w:rsidRPr="00993C00">
        <w:rPr>
          <w:rFonts w:ascii="Palatino Linotype" w:hAnsi="Palatino Linotype"/>
          <w:i/>
          <w:sz w:val="22"/>
          <w:szCs w:val="22"/>
        </w:rPr>
        <w:t>determinará</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manera</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sujetos</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deberán</w:t>
      </w:r>
      <w:r w:rsidRPr="00993C00">
        <w:rPr>
          <w:rFonts w:ascii="Palatino Linotype" w:hAnsi="Palatino Linotype"/>
          <w:i/>
        </w:rPr>
        <w:t xml:space="preserve"> </w:t>
      </w:r>
      <w:r w:rsidRPr="00993C00">
        <w:rPr>
          <w:rFonts w:ascii="Palatino Linotype" w:hAnsi="Palatino Linotype"/>
          <w:i/>
          <w:sz w:val="22"/>
          <w:szCs w:val="22"/>
        </w:rPr>
        <w:t>hacer</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relativa</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entreguen</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personas</w:t>
      </w:r>
      <w:r w:rsidRPr="00993C00">
        <w:rPr>
          <w:rFonts w:ascii="Palatino Linotype" w:hAnsi="Palatino Linotype"/>
          <w:i/>
        </w:rPr>
        <w:t xml:space="preserve"> </w:t>
      </w:r>
      <w:r w:rsidRPr="00993C00">
        <w:rPr>
          <w:rFonts w:ascii="Palatino Linotype" w:hAnsi="Palatino Linotype"/>
          <w:i/>
          <w:sz w:val="22"/>
          <w:szCs w:val="22"/>
        </w:rPr>
        <w:t>físicas</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jurídicas</w:t>
      </w:r>
      <w:r w:rsidRPr="00993C00">
        <w:rPr>
          <w:rFonts w:ascii="Palatino Linotype" w:hAnsi="Palatino Linotype"/>
          <w:i/>
        </w:rPr>
        <w:t xml:space="preserve"> </w:t>
      </w:r>
      <w:r w:rsidRPr="00993C00">
        <w:rPr>
          <w:rFonts w:ascii="Palatino Linotype" w:hAnsi="Palatino Linotype"/>
          <w:i/>
          <w:sz w:val="22"/>
          <w:szCs w:val="22"/>
        </w:rPr>
        <w:t>colectivas.”</w:t>
      </w:r>
    </w:p>
    <w:p w14:paraId="0C49CEF2" w14:textId="77777777" w:rsidR="003F788B" w:rsidRPr="00993C00" w:rsidRDefault="003F788B" w:rsidP="003F788B">
      <w:pPr>
        <w:ind w:left="851" w:right="902"/>
        <w:jc w:val="both"/>
        <w:rPr>
          <w:rFonts w:ascii="Palatino Linotype" w:hAnsi="Palatino Linotype" w:cs="Arial"/>
          <w:i/>
          <w:sz w:val="22"/>
          <w:szCs w:val="22"/>
        </w:rPr>
      </w:pPr>
      <w:r w:rsidRPr="00993C00">
        <w:rPr>
          <w:rFonts w:ascii="Palatino Linotype" w:hAnsi="Palatino Linotype"/>
          <w:i/>
          <w:sz w:val="22"/>
          <w:szCs w:val="22"/>
        </w:rPr>
        <w:t>(Énfasis</w:t>
      </w:r>
      <w:r w:rsidRPr="00993C00">
        <w:rPr>
          <w:rFonts w:ascii="Palatino Linotype" w:hAnsi="Palatino Linotype"/>
          <w:i/>
        </w:rPr>
        <w:t xml:space="preserve"> </w:t>
      </w:r>
      <w:r w:rsidRPr="00993C00">
        <w:rPr>
          <w:rFonts w:ascii="Palatino Linotype" w:hAnsi="Palatino Linotype"/>
          <w:i/>
          <w:sz w:val="22"/>
          <w:szCs w:val="22"/>
        </w:rPr>
        <w:t>añadido)</w:t>
      </w:r>
    </w:p>
    <w:p w14:paraId="0694DE07" w14:textId="77777777" w:rsidR="003F788B" w:rsidRPr="00993C00" w:rsidRDefault="003F788B" w:rsidP="003F788B">
      <w:pPr>
        <w:spacing w:before="100" w:beforeAutospacing="1" w:after="100" w:afterAutospacing="1" w:line="360" w:lineRule="auto"/>
        <w:jc w:val="both"/>
        <w:rPr>
          <w:rFonts w:ascii="Palatino Linotype" w:hAnsi="Palatino Linotype" w:cs="Arial"/>
          <w:sz w:val="28"/>
        </w:rPr>
      </w:pPr>
      <w:r w:rsidRPr="00993C00">
        <w:rPr>
          <w:rFonts w:ascii="Palatino Linotype" w:hAnsi="Palatino Linotype" w:cs="Arial"/>
        </w:rPr>
        <w:lastRenderedPageBreak/>
        <w:t>En ese orden de ideas, la Ley de Transparencia y Acceso a la Información Pública del Estado de México y Municipios, prevé en su artículo 23, lo siguiente:</w:t>
      </w:r>
    </w:p>
    <w:p w14:paraId="18166A4B" w14:textId="77777777" w:rsidR="003F788B" w:rsidRPr="00993C00" w:rsidRDefault="003F788B" w:rsidP="003F788B">
      <w:pPr>
        <w:ind w:left="851" w:right="902"/>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b/>
          <w:i/>
          <w:sz w:val="22"/>
          <w:szCs w:val="22"/>
        </w:rPr>
        <w:t>Artículo</w:t>
      </w:r>
      <w:r w:rsidRPr="00993C00">
        <w:rPr>
          <w:rFonts w:ascii="Palatino Linotype" w:hAnsi="Palatino Linotype" w:cs="Arial"/>
          <w:b/>
          <w:i/>
        </w:rPr>
        <w:t xml:space="preserve"> </w:t>
      </w:r>
      <w:r w:rsidRPr="00993C00">
        <w:rPr>
          <w:rFonts w:ascii="Palatino Linotype" w:hAnsi="Palatino Linotype" w:cs="Arial"/>
          <w:b/>
          <w:i/>
          <w:sz w:val="22"/>
          <w:szCs w:val="22"/>
        </w:rPr>
        <w:t>23.</w:t>
      </w:r>
      <w:r w:rsidRPr="00993C00">
        <w:rPr>
          <w:rFonts w:ascii="Palatino Linotype" w:hAnsi="Palatino Linotype" w:cs="Arial"/>
          <w:b/>
          <w:i/>
        </w:rPr>
        <w:t xml:space="preserve"> </w:t>
      </w:r>
      <w:r w:rsidRPr="00993C00">
        <w:rPr>
          <w:rFonts w:ascii="Palatino Linotype" w:hAnsi="Palatino Linotype" w:cs="Arial"/>
          <w:b/>
          <w:i/>
          <w:sz w:val="22"/>
          <w:szCs w:val="22"/>
        </w:rPr>
        <w:t>Son</w:t>
      </w:r>
      <w:r w:rsidRPr="00993C00">
        <w:rPr>
          <w:rFonts w:ascii="Palatino Linotype" w:hAnsi="Palatino Linotype" w:cs="Arial"/>
          <w:b/>
          <w:i/>
        </w:rPr>
        <w:t xml:space="preserve"> </w:t>
      </w:r>
      <w:r w:rsidRPr="00993C00">
        <w:rPr>
          <w:rFonts w:ascii="Palatino Linotype" w:hAnsi="Palatino Linotype" w:cs="Arial"/>
          <w:b/>
          <w:i/>
          <w:sz w:val="22"/>
          <w:szCs w:val="22"/>
        </w:rPr>
        <w:t>sujetos</w:t>
      </w:r>
      <w:r w:rsidRPr="00993C00">
        <w:rPr>
          <w:rFonts w:ascii="Palatino Linotype" w:hAnsi="Palatino Linotype" w:cs="Arial"/>
          <w:b/>
          <w:i/>
        </w:rPr>
        <w:t xml:space="preserve"> </w:t>
      </w:r>
      <w:r w:rsidRPr="00993C00">
        <w:rPr>
          <w:rFonts w:ascii="Palatino Linotype" w:hAnsi="Palatino Linotype" w:cs="Arial"/>
          <w:b/>
          <w:i/>
          <w:sz w:val="22"/>
          <w:szCs w:val="22"/>
        </w:rPr>
        <w:t>obligados</w:t>
      </w:r>
      <w:r w:rsidRPr="00993C00">
        <w:rPr>
          <w:rFonts w:ascii="Palatino Linotype" w:hAnsi="Palatino Linotype" w:cs="Arial"/>
          <w:b/>
          <w:i/>
        </w:rPr>
        <w:t xml:space="preserve"> </w:t>
      </w:r>
      <w:r w:rsidRPr="00993C00">
        <w:rPr>
          <w:rFonts w:ascii="Palatino Linotype" w:hAnsi="Palatino Linotype" w:cs="Arial"/>
          <w:b/>
          <w:i/>
          <w:sz w:val="22"/>
          <w:szCs w:val="22"/>
        </w:rPr>
        <w:t>a</w:t>
      </w:r>
      <w:r w:rsidRPr="00993C00">
        <w:rPr>
          <w:rFonts w:ascii="Palatino Linotype" w:hAnsi="Palatino Linotype" w:cs="Arial"/>
          <w:b/>
          <w:i/>
        </w:rPr>
        <w:t xml:space="preserve"> </w:t>
      </w:r>
      <w:r w:rsidRPr="00993C00">
        <w:rPr>
          <w:rFonts w:ascii="Palatino Linotype" w:hAnsi="Palatino Linotype" w:cs="Arial"/>
          <w:b/>
          <w:i/>
          <w:sz w:val="22"/>
          <w:szCs w:val="22"/>
        </w:rPr>
        <w:t>transparentar</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permitir</w:t>
      </w:r>
      <w:r w:rsidRPr="00993C00">
        <w:rPr>
          <w:rFonts w:ascii="Palatino Linotype" w:hAnsi="Palatino Linotype" w:cs="Arial"/>
          <w:b/>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acceso</w:t>
      </w:r>
      <w:r w:rsidRPr="00993C00">
        <w:rPr>
          <w:rFonts w:ascii="Palatino Linotype" w:hAnsi="Palatino Linotype" w:cs="Arial"/>
          <w:b/>
          <w:i/>
        </w:rPr>
        <w:t xml:space="preserve"> </w:t>
      </w:r>
      <w:r w:rsidRPr="00993C00">
        <w:rPr>
          <w:rFonts w:ascii="Palatino Linotype" w:hAnsi="Palatino Linotype" w:cs="Arial"/>
          <w:b/>
          <w:i/>
          <w:sz w:val="22"/>
          <w:szCs w:val="22"/>
        </w:rPr>
        <w:t>a</w:t>
      </w:r>
      <w:r w:rsidRPr="00993C00">
        <w:rPr>
          <w:rFonts w:ascii="Palatino Linotype" w:hAnsi="Palatino Linotype" w:cs="Arial"/>
          <w:b/>
          <w:i/>
        </w:rPr>
        <w:t xml:space="preserve"> </w:t>
      </w:r>
      <w:r w:rsidRPr="00993C00">
        <w:rPr>
          <w:rFonts w:ascii="Palatino Linotype" w:hAnsi="Palatino Linotype" w:cs="Arial"/>
          <w:b/>
          <w:i/>
          <w:sz w:val="22"/>
          <w:szCs w:val="22"/>
        </w:rPr>
        <w:t>su</w:t>
      </w:r>
      <w:r w:rsidRPr="00993C00">
        <w:rPr>
          <w:rFonts w:ascii="Palatino Linotype" w:hAnsi="Palatino Linotype" w:cs="Arial"/>
          <w:b/>
          <w:i/>
        </w:rPr>
        <w:t xml:space="preserve"> </w:t>
      </w:r>
      <w:r w:rsidRPr="00993C00">
        <w:rPr>
          <w:rFonts w:ascii="Palatino Linotype" w:hAnsi="Palatino Linotype" w:cs="Arial"/>
          <w:b/>
          <w:i/>
          <w:sz w:val="22"/>
          <w:szCs w:val="22"/>
        </w:rPr>
        <w:t>información</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b/>
          <w:i/>
          <w:sz w:val="22"/>
          <w:szCs w:val="22"/>
        </w:rPr>
        <w:t>proteger</w:t>
      </w:r>
      <w:r w:rsidRPr="00993C00">
        <w:rPr>
          <w:rFonts w:ascii="Palatino Linotype" w:hAnsi="Palatino Linotype" w:cs="Arial"/>
          <w:b/>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datos</w:t>
      </w:r>
      <w:r w:rsidRPr="00993C00">
        <w:rPr>
          <w:rFonts w:ascii="Palatino Linotype" w:hAnsi="Palatino Linotype" w:cs="Arial"/>
          <w:b/>
          <w:i/>
        </w:rPr>
        <w:t xml:space="preserve"> </w:t>
      </w:r>
      <w:r w:rsidRPr="00993C00">
        <w:rPr>
          <w:rFonts w:ascii="Palatino Linotype" w:hAnsi="Palatino Linotype" w:cs="Arial"/>
          <w:b/>
          <w:i/>
          <w:sz w:val="22"/>
          <w:szCs w:val="22"/>
        </w:rPr>
        <w:t>personales</w:t>
      </w:r>
      <w:r w:rsidRPr="00993C00">
        <w:rPr>
          <w:rFonts w:ascii="Palatino Linotype" w:hAnsi="Palatino Linotype" w:cs="Arial"/>
          <w:b/>
          <w:i/>
        </w:rPr>
        <w:t xml:space="preserve"> </w:t>
      </w:r>
      <w:r w:rsidRPr="00993C00">
        <w:rPr>
          <w:rFonts w:ascii="Palatino Linotype" w:hAnsi="Palatino Linotype" w:cs="Arial"/>
          <w:b/>
          <w:i/>
          <w:sz w:val="22"/>
          <w:szCs w:val="22"/>
        </w:rPr>
        <w:t>que</w:t>
      </w:r>
      <w:r w:rsidRPr="00993C00">
        <w:rPr>
          <w:rFonts w:ascii="Palatino Linotype" w:hAnsi="Palatino Linotype" w:cs="Arial"/>
          <w:b/>
          <w:i/>
        </w:rPr>
        <w:t xml:space="preserve"> </w:t>
      </w:r>
      <w:r w:rsidRPr="00993C00">
        <w:rPr>
          <w:rFonts w:ascii="Palatino Linotype" w:hAnsi="Palatino Linotype" w:cs="Arial"/>
          <w:b/>
          <w:i/>
          <w:sz w:val="22"/>
          <w:szCs w:val="22"/>
        </w:rPr>
        <w:t>obren</w:t>
      </w:r>
      <w:r w:rsidRPr="00993C00">
        <w:rPr>
          <w:rFonts w:ascii="Palatino Linotype" w:hAnsi="Palatino Linotype" w:cs="Arial"/>
          <w:b/>
          <w:i/>
        </w:rPr>
        <w:t xml:space="preserve"> </w:t>
      </w:r>
      <w:r w:rsidRPr="00993C00">
        <w:rPr>
          <w:rFonts w:ascii="Palatino Linotype" w:hAnsi="Palatino Linotype" w:cs="Arial"/>
          <w:b/>
          <w:i/>
          <w:sz w:val="22"/>
          <w:szCs w:val="22"/>
        </w:rPr>
        <w:t>en</w:t>
      </w:r>
      <w:r w:rsidRPr="00993C00">
        <w:rPr>
          <w:rFonts w:ascii="Palatino Linotype" w:hAnsi="Palatino Linotype" w:cs="Arial"/>
          <w:b/>
          <w:i/>
        </w:rPr>
        <w:t xml:space="preserve"> </w:t>
      </w:r>
      <w:r w:rsidRPr="00993C00">
        <w:rPr>
          <w:rFonts w:ascii="Palatino Linotype" w:hAnsi="Palatino Linotype" w:cs="Arial"/>
          <w:b/>
          <w:i/>
          <w:sz w:val="22"/>
          <w:szCs w:val="22"/>
        </w:rPr>
        <w:t>su</w:t>
      </w:r>
      <w:r w:rsidRPr="00993C00">
        <w:rPr>
          <w:rFonts w:ascii="Palatino Linotype" w:hAnsi="Palatino Linotype" w:cs="Arial"/>
          <w:b/>
          <w:i/>
        </w:rPr>
        <w:t xml:space="preserve"> </w:t>
      </w:r>
      <w:r w:rsidRPr="00993C00">
        <w:rPr>
          <w:rFonts w:ascii="Palatino Linotype" w:hAnsi="Palatino Linotype" w:cs="Arial"/>
          <w:b/>
          <w:i/>
          <w:sz w:val="22"/>
          <w:szCs w:val="22"/>
        </w:rPr>
        <w:t>poder</w:t>
      </w:r>
      <w:r w:rsidRPr="00993C00">
        <w:rPr>
          <w:rFonts w:ascii="Palatino Linotype" w:hAnsi="Palatino Linotype" w:cs="Arial"/>
          <w:i/>
          <w:sz w:val="22"/>
          <w:szCs w:val="22"/>
        </w:rPr>
        <w:t>:</w:t>
      </w:r>
    </w:p>
    <w:p w14:paraId="2EF8781E" w14:textId="77777777" w:rsidR="003F788B" w:rsidRPr="00993C00" w:rsidRDefault="003F788B" w:rsidP="003F788B">
      <w:pPr>
        <w:ind w:left="851" w:right="902"/>
        <w:jc w:val="both"/>
        <w:rPr>
          <w:rFonts w:ascii="Palatino Linotype" w:hAnsi="Palatino Linotype" w:cs="Arial"/>
          <w:b/>
          <w:i/>
          <w:sz w:val="22"/>
          <w:szCs w:val="22"/>
        </w:rPr>
      </w:pPr>
      <w:r w:rsidRPr="00993C00">
        <w:rPr>
          <w:rFonts w:ascii="Palatino Linotype" w:hAnsi="Palatino Linotype" w:cs="Arial"/>
          <w:i/>
          <w:sz w:val="22"/>
          <w:szCs w:val="22"/>
        </w:rPr>
        <w:t>I.</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Poder</w:t>
      </w:r>
      <w:r w:rsidRPr="00993C00">
        <w:rPr>
          <w:rFonts w:ascii="Palatino Linotype" w:hAnsi="Palatino Linotype" w:cs="Arial"/>
          <w:i/>
        </w:rPr>
        <w:t xml:space="preserve"> </w:t>
      </w:r>
      <w:r w:rsidRPr="00993C00">
        <w:rPr>
          <w:rFonts w:ascii="Palatino Linotype" w:hAnsi="Palatino Linotype" w:cs="Arial"/>
          <w:i/>
          <w:sz w:val="22"/>
          <w:szCs w:val="22"/>
        </w:rPr>
        <w:t>Ejecutivo</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Estado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México,</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dependencias,</w:t>
      </w:r>
      <w:r w:rsidRPr="00993C00">
        <w:rPr>
          <w:rFonts w:ascii="Palatino Linotype" w:hAnsi="Palatino Linotype" w:cs="Arial"/>
          <w:i/>
        </w:rPr>
        <w:t xml:space="preserve"> </w:t>
      </w:r>
      <w:r w:rsidRPr="00993C00">
        <w:rPr>
          <w:rFonts w:ascii="Palatino Linotype" w:hAnsi="Palatino Linotype" w:cs="Arial"/>
          <w:i/>
          <w:sz w:val="22"/>
          <w:szCs w:val="22"/>
        </w:rPr>
        <w:t>organismos</w:t>
      </w:r>
      <w:r w:rsidRPr="00993C00">
        <w:rPr>
          <w:rFonts w:ascii="Palatino Linotype" w:hAnsi="Palatino Linotype" w:cs="Arial"/>
          <w:i/>
        </w:rPr>
        <w:t xml:space="preserve"> </w:t>
      </w:r>
      <w:r w:rsidRPr="00993C00">
        <w:rPr>
          <w:rFonts w:ascii="Palatino Linotype" w:hAnsi="Palatino Linotype" w:cs="Arial"/>
          <w:i/>
          <w:sz w:val="22"/>
          <w:szCs w:val="22"/>
        </w:rPr>
        <w:t>auxiliares,</w:t>
      </w:r>
      <w:r w:rsidRPr="00993C00">
        <w:rPr>
          <w:rFonts w:ascii="Palatino Linotype" w:hAnsi="Palatino Linotype" w:cs="Arial"/>
          <w:b/>
          <w:i/>
        </w:rPr>
        <w:t xml:space="preserve"> </w:t>
      </w:r>
      <w:r w:rsidRPr="00993C00">
        <w:rPr>
          <w:rFonts w:ascii="Palatino Linotype" w:hAnsi="Palatino Linotype" w:cs="Arial"/>
          <w:i/>
          <w:sz w:val="22"/>
          <w:szCs w:val="22"/>
        </w:rPr>
        <w:t>órganos,</w:t>
      </w:r>
      <w:r w:rsidRPr="00993C00">
        <w:rPr>
          <w:rFonts w:ascii="Palatino Linotype" w:hAnsi="Palatino Linotype" w:cs="Arial"/>
          <w:i/>
        </w:rPr>
        <w:t xml:space="preserve"> </w:t>
      </w:r>
      <w:r w:rsidRPr="00993C00">
        <w:rPr>
          <w:rFonts w:ascii="Palatino Linotype" w:hAnsi="Palatino Linotype"/>
          <w:i/>
          <w:sz w:val="22"/>
          <w:szCs w:val="22"/>
        </w:rPr>
        <w:t>entidades</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fideicomisos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fondos</w:t>
      </w:r>
      <w:r w:rsidRPr="00993C00">
        <w:rPr>
          <w:rFonts w:ascii="Palatino Linotype" w:hAnsi="Palatino Linotype" w:cs="Arial"/>
          <w:i/>
        </w:rPr>
        <w:t xml:space="preserve"> </w:t>
      </w:r>
      <w:r w:rsidRPr="00993C00">
        <w:rPr>
          <w:rFonts w:ascii="Palatino Linotype" w:hAnsi="Palatino Linotype" w:cs="Arial"/>
          <w:i/>
          <w:sz w:val="22"/>
          <w:szCs w:val="22"/>
        </w:rPr>
        <w:t>públicos,</w:t>
      </w:r>
      <w:r w:rsidRPr="00993C00">
        <w:rPr>
          <w:rFonts w:ascii="Palatino Linotype" w:hAnsi="Palatino Linotype" w:cs="Arial"/>
          <w:i/>
        </w:rPr>
        <w:t xml:space="preserve"> </w:t>
      </w:r>
      <w:r w:rsidRPr="00993C00">
        <w:rPr>
          <w:rFonts w:ascii="Palatino Linotype" w:hAnsi="Palatino Linotype" w:cs="Arial"/>
          <w:i/>
          <w:sz w:val="22"/>
          <w:szCs w:val="22"/>
        </w:rPr>
        <w:t>así</w:t>
      </w:r>
      <w:r w:rsidRPr="00993C00">
        <w:rPr>
          <w:rFonts w:ascii="Palatino Linotype" w:hAnsi="Palatino Linotype" w:cs="Arial"/>
          <w:i/>
        </w:rPr>
        <w:t xml:space="preserve"> </w:t>
      </w:r>
      <w:r w:rsidRPr="00993C00">
        <w:rPr>
          <w:rFonts w:ascii="Palatino Linotype" w:hAnsi="Palatino Linotype" w:cs="Arial"/>
          <w:i/>
          <w:sz w:val="22"/>
          <w:szCs w:val="22"/>
        </w:rPr>
        <w:t>como</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Procuraduría</w:t>
      </w:r>
      <w:r w:rsidRPr="00993C00">
        <w:rPr>
          <w:rFonts w:ascii="Palatino Linotype" w:hAnsi="Palatino Linotype" w:cs="Arial"/>
          <w:i/>
        </w:rPr>
        <w:t xml:space="preserve"> </w:t>
      </w:r>
      <w:r w:rsidRPr="00993C00">
        <w:rPr>
          <w:rFonts w:ascii="Palatino Linotype" w:hAnsi="Palatino Linotype" w:cs="Arial"/>
          <w:i/>
          <w:sz w:val="22"/>
          <w:szCs w:val="22"/>
        </w:rPr>
        <w:t>General</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Justicia;</w:t>
      </w:r>
    </w:p>
    <w:p w14:paraId="0D24EB92" w14:textId="77777777" w:rsidR="003F788B" w:rsidRPr="00993C00" w:rsidRDefault="003F788B" w:rsidP="003F788B">
      <w:pPr>
        <w:ind w:left="851" w:right="902"/>
        <w:jc w:val="both"/>
        <w:rPr>
          <w:rFonts w:ascii="Palatino Linotype" w:hAnsi="Palatino Linotype" w:cs="Arial"/>
          <w:i/>
          <w:sz w:val="22"/>
          <w:szCs w:val="22"/>
        </w:rPr>
      </w:pPr>
      <w:r w:rsidRPr="00993C00">
        <w:rPr>
          <w:rFonts w:ascii="Palatino Linotype" w:hAnsi="Palatino Linotype" w:cs="Arial"/>
          <w:i/>
          <w:sz w:val="22"/>
          <w:szCs w:val="22"/>
        </w:rPr>
        <w:t>II.</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Poder</w:t>
      </w:r>
      <w:r w:rsidRPr="00993C00">
        <w:rPr>
          <w:rFonts w:ascii="Palatino Linotype" w:hAnsi="Palatino Linotype" w:cs="Arial"/>
          <w:i/>
        </w:rPr>
        <w:t xml:space="preserve"> </w:t>
      </w:r>
      <w:r w:rsidRPr="00993C00">
        <w:rPr>
          <w:rFonts w:ascii="Palatino Linotype" w:hAnsi="Palatino Linotype"/>
          <w:i/>
          <w:sz w:val="22"/>
          <w:szCs w:val="22"/>
        </w:rPr>
        <w:t>Legislativo</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Estado,</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organismos,</w:t>
      </w:r>
      <w:r w:rsidRPr="00993C00">
        <w:rPr>
          <w:rFonts w:ascii="Palatino Linotype" w:hAnsi="Palatino Linotype" w:cs="Arial"/>
          <w:i/>
        </w:rPr>
        <w:t xml:space="preserve"> </w:t>
      </w:r>
      <w:r w:rsidRPr="00993C00">
        <w:rPr>
          <w:rFonts w:ascii="Palatino Linotype" w:hAnsi="Palatino Linotype" w:cs="Arial"/>
          <w:i/>
          <w:sz w:val="22"/>
          <w:szCs w:val="22"/>
        </w:rPr>
        <w:t>órganos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entidades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Legislatura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sus</w:t>
      </w:r>
      <w:r w:rsidRPr="00993C00">
        <w:rPr>
          <w:rFonts w:ascii="Palatino Linotype" w:hAnsi="Palatino Linotype" w:cs="Arial"/>
          <w:i/>
        </w:rPr>
        <w:t xml:space="preserve"> </w:t>
      </w:r>
      <w:r w:rsidRPr="00993C00">
        <w:rPr>
          <w:rFonts w:ascii="Palatino Linotype" w:hAnsi="Palatino Linotype" w:cs="Arial"/>
          <w:i/>
          <w:sz w:val="22"/>
          <w:szCs w:val="22"/>
        </w:rPr>
        <w:t>dependencias;</w:t>
      </w:r>
    </w:p>
    <w:p w14:paraId="5C6DFD41" w14:textId="77777777" w:rsidR="003F788B" w:rsidRPr="00993C00" w:rsidRDefault="003F788B" w:rsidP="003F788B">
      <w:pPr>
        <w:ind w:left="851" w:right="902"/>
        <w:jc w:val="both"/>
        <w:rPr>
          <w:rFonts w:ascii="Palatino Linotype" w:hAnsi="Palatino Linotype" w:cs="Arial"/>
          <w:i/>
          <w:sz w:val="22"/>
          <w:szCs w:val="22"/>
        </w:rPr>
      </w:pPr>
      <w:r w:rsidRPr="00993C00">
        <w:rPr>
          <w:rFonts w:ascii="Palatino Linotype" w:hAnsi="Palatino Linotype" w:cs="Arial"/>
          <w:i/>
          <w:sz w:val="22"/>
          <w:szCs w:val="22"/>
        </w:rPr>
        <w:t>III.</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Poder</w:t>
      </w:r>
      <w:r w:rsidRPr="00993C00">
        <w:rPr>
          <w:rFonts w:ascii="Palatino Linotype" w:hAnsi="Palatino Linotype" w:cs="Arial"/>
          <w:i/>
        </w:rPr>
        <w:t xml:space="preserve"> </w:t>
      </w:r>
      <w:r w:rsidRPr="00993C00">
        <w:rPr>
          <w:rFonts w:ascii="Palatino Linotype" w:hAnsi="Palatino Linotype"/>
          <w:i/>
          <w:sz w:val="22"/>
          <w:szCs w:val="22"/>
        </w:rPr>
        <w:t>Judicial</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sus</w:t>
      </w:r>
      <w:r w:rsidRPr="00993C00">
        <w:rPr>
          <w:rFonts w:ascii="Palatino Linotype" w:hAnsi="Palatino Linotype" w:cs="Arial"/>
          <w:i/>
        </w:rPr>
        <w:t xml:space="preserve"> </w:t>
      </w:r>
      <w:r w:rsidRPr="00993C00">
        <w:rPr>
          <w:rFonts w:ascii="Palatino Linotype" w:hAnsi="Palatino Linotype" w:cs="Arial"/>
          <w:i/>
          <w:sz w:val="22"/>
          <w:szCs w:val="22"/>
        </w:rPr>
        <w:t>organismos,</w:t>
      </w:r>
      <w:r w:rsidRPr="00993C00">
        <w:rPr>
          <w:rFonts w:ascii="Palatino Linotype" w:hAnsi="Palatino Linotype" w:cs="Arial"/>
          <w:i/>
        </w:rPr>
        <w:t xml:space="preserve"> </w:t>
      </w:r>
      <w:r w:rsidRPr="00993C00">
        <w:rPr>
          <w:rFonts w:ascii="Palatino Linotype" w:hAnsi="Palatino Linotype" w:cs="Arial"/>
          <w:i/>
          <w:sz w:val="22"/>
          <w:szCs w:val="22"/>
        </w:rPr>
        <w:t>órganos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entidades,</w:t>
      </w:r>
      <w:r w:rsidRPr="00993C00">
        <w:rPr>
          <w:rFonts w:ascii="Palatino Linotype" w:hAnsi="Palatino Linotype" w:cs="Arial"/>
          <w:i/>
        </w:rPr>
        <w:t xml:space="preserve"> </w:t>
      </w:r>
      <w:r w:rsidRPr="00993C00">
        <w:rPr>
          <w:rFonts w:ascii="Palatino Linotype" w:hAnsi="Palatino Linotype" w:cs="Arial"/>
          <w:i/>
          <w:sz w:val="22"/>
          <w:szCs w:val="22"/>
        </w:rPr>
        <w:t>así</w:t>
      </w:r>
      <w:r w:rsidRPr="00993C00">
        <w:rPr>
          <w:rFonts w:ascii="Palatino Linotype" w:hAnsi="Palatino Linotype" w:cs="Arial"/>
          <w:i/>
        </w:rPr>
        <w:t xml:space="preserve"> </w:t>
      </w:r>
      <w:r w:rsidRPr="00993C00">
        <w:rPr>
          <w:rFonts w:ascii="Palatino Linotype" w:hAnsi="Palatino Linotype" w:cs="Arial"/>
          <w:i/>
          <w:sz w:val="22"/>
          <w:szCs w:val="22"/>
        </w:rPr>
        <w:t>como</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Consejo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i/>
          <w:sz w:val="22"/>
          <w:szCs w:val="22"/>
        </w:rPr>
        <w:t>Judicatura</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Estado;</w:t>
      </w:r>
    </w:p>
    <w:p w14:paraId="02998FD1" w14:textId="77777777" w:rsidR="003F788B" w:rsidRPr="00993C00" w:rsidRDefault="003F788B" w:rsidP="003F788B">
      <w:pPr>
        <w:ind w:left="851" w:right="902"/>
        <w:jc w:val="both"/>
        <w:rPr>
          <w:rFonts w:ascii="Palatino Linotype" w:hAnsi="Palatino Linotype" w:cs="Arial"/>
          <w:b/>
          <w:i/>
          <w:sz w:val="22"/>
          <w:szCs w:val="22"/>
        </w:rPr>
      </w:pPr>
      <w:r w:rsidRPr="00993C00">
        <w:rPr>
          <w:rFonts w:ascii="Palatino Linotype" w:hAnsi="Palatino Linotype" w:cs="Arial"/>
          <w:b/>
          <w:i/>
          <w:sz w:val="22"/>
          <w:szCs w:val="22"/>
        </w:rPr>
        <w:t>IV.</w:t>
      </w:r>
      <w:r w:rsidRPr="00993C00">
        <w:rPr>
          <w:rFonts w:ascii="Palatino Linotype" w:hAnsi="Palatino Linotype" w:cs="Arial"/>
          <w:b/>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ayuntamientos</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las</w:t>
      </w:r>
      <w:r w:rsidRPr="00993C00">
        <w:rPr>
          <w:rFonts w:ascii="Palatino Linotype" w:hAnsi="Palatino Linotype" w:cs="Arial"/>
          <w:b/>
          <w:i/>
        </w:rPr>
        <w:t xml:space="preserve"> </w:t>
      </w:r>
      <w:r w:rsidRPr="00993C00">
        <w:rPr>
          <w:rFonts w:ascii="Palatino Linotype" w:hAnsi="Palatino Linotype" w:cs="Arial"/>
          <w:b/>
          <w:i/>
          <w:sz w:val="22"/>
          <w:szCs w:val="22"/>
        </w:rPr>
        <w:t>dependencias,</w:t>
      </w:r>
      <w:r w:rsidRPr="00993C00">
        <w:rPr>
          <w:rFonts w:ascii="Palatino Linotype" w:hAnsi="Palatino Linotype" w:cs="Arial"/>
          <w:b/>
          <w:i/>
        </w:rPr>
        <w:t xml:space="preserve"> </w:t>
      </w:r>
      <w:r w:rsidRPr="00993C00">
        <w:rPr>
          <w:rFonts w:ascii="Palatino Linotype" w:hAnsi="Palatino Linotype" w:cs="Arial"/>
          <w:b/>
          <w:i/>
          <w:sz w:val="22"/>
          <w:szCs w:val="22"/>
        </w:rPr>
        <w:t>organismos,</w:t>
      </w:r>
      <w:r w:rsidRPr="00993C00">
        <w:rPr>
          <w:rFonts w:ascii="Palatino Linotype" w:hAnsi="Palatino Linotype" w:cs="Arial"/>
          <w:b/>
          <w:i/>
        </w:rPr>
        <w:t xml:space="preserve"> </w:t>
      </w:r>
      <w:r w:rsidRPr="00993C00">
        <w:rPr>
          <w:rFonts w:ascii="Palatino Linotype" w:hAnsi="Palatino Linotype" w:cs="Arial"/>
          <w:b/>
          <w:i/>
          <w:sz w:val="22"/>
          <w:szCs w:val="22"/>
        </w:rPr>
        <w:t>órganos</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entidades</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administración</w:t>
      </w:r>
      <w:r w:rsidRPr="00993C00">
        <w:rPr>
          <w:rFonts w:ascii="Palatino Linotype" w:hAnsi="Palatino Linotype" w:cs="Arial"/>
          <w:b/>
          <w:i/>
        </w:rPr>
        <w:t xml:space="preserve"> </w:t>
      </w:r>
      <w:r w:rsidRPr="00993C00">
        <w:rPr>
          <w:rFonts w:ascii="Palatino Linotype" w:hAnsi="Palatino Linotype" w:cs="Arial"/>
          <w:b/>
          <w:i/>
          <w:sz w:val="22"/>
          <w:szCs w:val="22"/>
        </w:rPr>
        <w:t>municipal;</w:t>
      </w:r>
    </w:p>
    <w:p w14:paraId="582EF94D" w14:textId="77777777" w:rsidR="003F788B" w:rsidRPr="00993C00" w:rsidRDefault="003F788B" w:rsidP="003F788B">
      <w:pPr>
        <w:ind w:left="851" w:right="902"/>
        <w:jc w:val="both"/>
        <w:rPr>
          <w:rFonts w:ascii="Palatino Linotype" w:hAnsi="Palatino Linotype" w:cs="Arial"/>
          <w:i/>
          <w:sz w:val="22"/>
          <w:szCs w:val="22"/>
        </w:rPr>
      </w:pPr>
      <w:r w:rsidRPr="00993C00">
        <w:rPr>
          <w:rFonts w:ascii="Palatino Linotype" w:hAnsi="Palatino Linotype" w:cs="Arial"/>
          <w:i/>
          <w:sz w:val="22"/>
          <w:szCs w:val="22"/>
        </w:rPr>
        <w:t>V.</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i/>
          <w:sz w:val="22"/>
          <w:szCs w:val="22"/>
        </w:rPr>
        <w:t>órganos</w:t>
      </w:r>
      <w:r w:rsidRPr="00993C00">
        <w:rPr>
          <w:rFonts w:ascii="Palatino Linotype" w:hAnsi="Palatino Linotype" w:cs="Arial"/>
          <w:i/>
        </w:rPr>
        <w:t xml:space="preserve"> </w:t>
      </w:r>
      <w:r w:rsidRPr="00993C00">
        <w:rPr>
          <w:rFonts w:ascii="Palatino Linotype" w:hAnsi="Palatino Linotype"/>
          <w:i/>
          <w:sz w:val="22"/>
          <w:szCs w:val="22"/>
        </w:rPr>
        <w:t>autónomos</w:t>
      </w:r>
      <w:r w:rsidRPr="00993C00">
        <w:rPr>
          <w:rFonts w:ascii="Palatino Linotype" w:hAnsi="Palatino Linotype" w:cs="Arial"/>
          <w:i/>
          <w:sz w:val="22"/>
          <w:szCs w:val="22"/>
        </w:rPr>
        <w:t>;</w:t>
      </w:r>
    </w:p>
    <w:p w14:paraId="1D1ED78B"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cs="Arial"/>
          <w:i/>
          <w:sz w:val="22"/>
          <w:szCs w:val="22"/>
        </w:rPr>
        <w:t>VI.</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i/>
          <w:sz w:val="22"/>
          <w:szCs w:val="22"/>
        </w:rPr>
        <w:t>tribunales</w:t>
      </w:r>
      <w:r w:rsidRPr="00993C00">
        <w:rPr>
          <w:rFonts w:ascii="Palatino Linotype" w:hAnsi="Palatino Linotype"/>
          <w:i/>
        </w:rPr>
        <w:t xml:space="preserve"> </w:t>
      </w:r>
      <w:r w:rsidRPr="00993C00">
        <w:rPr>
          <w:rFonts w:ascii="Palatino Linotype" w:hAnsi="Palatino Linotype"/>
          <w:i/>
          <w:sz w:val="22"/>
          <w:szCs w:val="22"/>
        </w:rPr>
        <w:t>administrativos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autoridades</w:t>
      </w:r>
      <w:r w:rsidRPr="00993C00">
        <w:rPr>
          <w:rFonts w:ascii="Palatino Linotype" w:hAnsi="Palatino Linotype"/>
          <w:i/>
        </w:rPr>
        <w:t xml:space="preserve"> </w:t>
      </w:r>
      <w:r w:rsidRPr="00993C00">
        <w:rPr>
          <w:rFonts w:ascii="Palatino Linotype" w:hAnsi="Palatino Linotype"/>
          <w:i/>
          <w:sz w:val="22"/>
          <w:szCs w:val="22"/>
        </w:rPr>
        <w:t>jurisdiccionales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materia</w:t>
      </w:r>
      <w:r w:rsidRPr="00993C00">
        <w:rPr>
          <w:rFonts w:ascii="Palatino Linotype" w:hAnsi="Palatino Linotype"/>
          <w:i/>
        </w:rPr>
        <w:t xml:space="preserve"> </w:t>
      </w:r>
      <w:r w:rsidRPr="00993C00">
        <w:rPr>
          <w:rFonts w:ascii="Palatino Linotype" w:hAnsi="Palatino Linotype"/>
          <w:i/>
          <w:sz w:val="22"/>
          <w:szCs w:val="22"/>
        </w:rPr>
        <w:t>laboral;</w:t>
      </w:r>
    </w:p>
    <w:p w14:paraId="433FAE70"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VII.</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partidos</w:t>
      </w:r>
      <w:r w:rsidRPr="00993C00">
        <w:rPr>
          <w:rFonts w:ascii="Palatino Linotype" w:hAnsi="Palatino Linotype"/>
          <w:i/>
        </w:rPr>
        <w:t xml:space="preserve"> </w:t>
      </w:r>
      <w:r w:rsidRPr="00993C00">
        <w:rPr>
          <w:rFonts w:ascii="Palatino Linotype" w:hAnsi="Palatino Linotype"/>
          <w:i/>
          <w:sz w:val="22"/>
          <w:szCs w:val="22"/>
        </w:rPr>
        <w:t>políticos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agrupaciones</w:t>
      </w:r>
      <w:r w:rsidRPr="00993C00">
        <w:rPr>
          <w:rFonts w:ascii="Palatino Linotype" w:hAnsi="Palatino Linotype"/>
          <w:i/>
        </w:rPr>
        <w:t xml:space="preserve"> </w:t>
      </w:r>
      <w:r w:rsidRPr="00993C00">
        <w:rPr>
          <w:rFonts w:ascii="Palatino Linotype" w:hAnsi="Palatino Linotype"/>
          <w:i/>
          <w:sz w:val="22"/>
          <w:szCs w:val="22"/>
        </w:rPr>
        <w:t>políticas,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términos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disposiciones</w:t>
      </w:r>
      <w:r w:rsidRPr="00993C00">
        <w:rPr>
          <w:rFonts w:ascii="Palatino Linotype" w:hAnsi="Palatino Linotype"/>
          <w:i/>
        </w:rPr>
        <w:t xml:space="preserve"> </w:t>
      </w:r>
      <w:r w:rsidRPr="00993C00">
        <w:rPr>
          <w:rFonts w:ascii="Palatino Linotype" w:hAnsi="Palatino Linotype"/>
          <w:i/>
          <w:sz w:val="22"/>
          <w:szCs w:val="22"/>
        </w:rPr>
        <w:t>aplicables;</w:t>
      </w:r>
    </w:p>
    <w:p w14:paraId="7D13C857"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VIII.</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fideicomisos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fondos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cuenten</w:t>
      </w:r>
      <w:r w:rsidRPr="00993C00">
        <w:rPr>
          <w:rFonts w:ascii="Palatino Linotype" w:hAnsi="Palatino Linotype"/>
          <w:i/>
        </w:rPr>
        <w:t xml:space="preserve"> </w:t>
      </w:r>
      <w:r w:rsidRPr="00993C00">
        <w:rPr>
          <w:rFonts w:ascii="Palatino Linotype" w:hAnsi="Palatino Linotype"/>
          <w:i/>
          <w:sz w:val="22"/>
          <w:szCs w:val="22"/>
        </w:rPr>
        <w:t>con</w:t>
      </w:r>
      <w:r w:rsidRPr="00993C00">
        <w:rPr>
          <w:rFonts w:ascii="Palatino Linotype" w:hAnsi="Palatino Linotype"/>
          <w:i/>
        </w:rPr>
        <w:t xml:space="preserve"> </w:t>
      </w:r>
      <w:r w:rsidRPr="00993C00">
        <w:rPr>
          <w:rFonts w:ascii="Palatino Linotype" w:hAnsi="Palatino Linotype"/>
          <w:i/>
          <w:sz w:val="22"/>
          <w:szCs w:val="22"/>
        </w:rPr>
        <w:t>financiamiento</w:t>
      </w:r>
      <w:r w:rsidRPr="00993C00">
        <w:rPr>
          <w:rFonts w:ascii="Palatino Linotype" w:hAnsi="Palatino Linotype"/>
          <w:i/>
        </w:rPr>
        <w:t xml:space="preserve"> </w:t>
      </w:r>
      <w:r w:rsidRPr="00993C00">
        <w:rPr>
          <w:rFonts w:ascii="Palatino Linotype" w:hAnsi="Palatino Linotype"/>
          <w:i/>
          <w:sz w:val="22"/>
          <w:szCs w:val="22"/>
        </w:rPr>
        <w:t>público,</w:t>
      </w:r>
      <w:r w:rsidRPr="00993C00">
        <w:rPr>
          <w:rFonts w:ascii="Palatino Linotype" w:hAnsi="Palatino Linotype"/>
          <w:i/>
        </w:rPr>
        <w:t xml:space="preserve"> </w:t>
      </w:r>
      <w:r w:rsidRPr="00993C00">
        <w:rPr>
          <w:rFonts w:ascii="Palatino Linotype" w:hAnsi="Palatino Linotype"/>
          <w:i/>
          <w:sz w:val="22"/>
          <w:szCs w:val="22"/>
        </w:rPr>
        <w:t>parcial</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total,</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con</w:t>
      </w:r>
      <w:r w:rsidRPr="00993C00">
        <w:rPr>
          <w:rFonts w:ascii="Palatino Linotype" w:hAnsi="Palatino Linotype"/>
          <w:i/>
        </w:rPr>
        <w:t xml:space="preserve"> </w:t>
      </w:r>
      <w:r w:rsidRPr="00993C00">
        <w:rPr>
          <w:rFonts w:ascii="Palatino Linotype" w:hAnsi="Palatino Linotype"/>
          <w:i/>
          <w:sz w:val="22"/>
          <w:szCs w:val="22"/>
        </w:rPr>
        <w:t>participación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entidades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gobierno;</w:t>
      </w:r>
    </w:p>
    <w:p w14:paraId="7AF9A0A5"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IX.</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sindicatos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reciban</w:t>
      </w:r>
      <w:r w:rsidRPr="00993C00">
        <w:rPr>
          <w:rFonts w:ascii="Palatino Linotype" w:hAnsi="Palatino Linotype"/>
          <w:i/>
        </w:rPr>
        <w:t xml:space="preserve"> </w:t>
      </w:r>
      <w:r w:rsidRPr="00993C00">
        <w:rPr>
          <w:rFonts w:ascii="Palatino Linotype" w:hAnsi="Palatino Linotype"/>
          <w:i/>
          <w:sz w:val="22"/>
          <w:szCs w:val="22"/>
        </w:rPr>
        <w:t>y/o</w:t>
      </w:r>
      <w:r w:rsidRPr="00993C00">
        <w:rPr>
          <w:rFonts w:ascii="Palatino Linotype" w:hAnsi="Palatino Linotype"/>
          <w:i/>
        </w:rPr>
        <w:t xml:space="preserve"> </w:t>
      </w:r>
      <w:r w:rsidRPr="00993C00">
        <w:rPr>
          <w:rFonts w:ascii="Palatino Linotype" w:hAnsi="Palatino Linotype"/>
          <w:i/>
          <w:sz w:val="22"/>
          <w:szCs w:val="22"/>
        </w:rPr>
        <w:t>ejerzan</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ámbito</w:t>
      </w:r>
      <w:r w:rsidRPr="00993C00">
        <w:rPr>
          <w:rFonts w:ascii="Palatino Linotype" w:hAnsi="Palatino Linotype"/>
          <w:i/>
        </w:rPr>
        <w:t xml:space="preserve"> </w:t>
      </w:r>
      <w:r w:rsidRPr="00993C00">
        <w:rPr>
          <w:rFonts w:ascii="Palatino Linotype" w:hAnsi="Palatino Linotype"/>
          <w:i/>
          <w:sz w:val="22"/>
          <w:szCs w:val="22"/>
        </w:rPr>
        <w:t>estatal</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municipal;</w:t>
      </w:r>
    </w:p>
    <w:p w14:paraId="5594E1A3"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X.</w:t>
      </w:r>
      <w:r w:rsidRPr="00993C00">
        <w:rPr>
          <w:rFonts w:ascii="Palatino Linotype" w:hAnsi="Palatino Linotype"/>
          <w:i/>
        </w:rPr>
        <w:t xml:space="preserve"> </w:t>
      </w:r>
      <w:r w:rsidRPr="00993C00">
        <w:rPr>
          <w:rFonts w:ascii="Palatino Linotype" w:hAnsi="Palatino Linotype"/>
          <w:i/>
          <w:sz w:val="22"/>
          <w:szCs w:val="22"/>
        </w:rPr>
        <w:t>Cualquier</w:t>
      </w:r>
      <w:r w:rsidRPr="00993C00">
        <w:rPr>
          <w:rFonts w:ascii="Palatino Linotype" w:hAnsi="Palatino Linotype"/>
          <w:i/>
        </w:rPr>
        <w:t xml:space="preserve"> </w:t>
      </w:r>
      <w:r w:rsidRPr="00993C00">
        <w:rPr>
          <w:rFonts w:ascii="Palatino Linotype" w:hAnsi="Palatino Linotype"/>
          <w:i/>
          <w:sz w:val="22"/>
          <w:szCs w:val="22"/>
        </w:rPr>
        <w:t>persona</w:t>
      </w:r>
      <w:r w:rsidRPr="00993C00">
        <w:rPr>
          <w:rFonts w:ascii="Palatino Linotype" w:hAnsi="Palatino Linotype"/>
          <w:i/>
        </w:rPr>
        <w:t xml:space="preserve"> </w:t>
      </w:r>
      <w:r w:rsidRPr="00993C00">
        <w:rPr>
          <w:rFonts w:ascii="Palatino Linotype" w:hAnsi="Palatino Linotype"/>
          <w:i/>
          <w:sz w:val="22"/>
          <w:szCs w:val="22"/>
        </w:rPr>
        <w:t>física</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jurídico</w:t>
      </w:r>
      <w:r w:rsidRPr="00993C00">
        <w:rPr>
          <w:rFonts w:ascii="Palatino Linotype" w:hAnsi="Palatino Linotype"/>
          <w:i/>
        </w:rPr>
        <w:t xml:space="preserve"> </w:t>
      </w:r>
      <w:r w:rsidRPr="00993C00">
        <w:rPr>
          <w:rFonts w:ascii="Palatino Linotype" w:hAnsi="Palatino Linotype"/>
          <w:i/>
          <w:sz w:val="22"/>
          <w:szCs w:val="22"/>
        </w:rPr>
        <w:t>colectiva</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reciba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ejerza</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ámbito</w:t>
      </w:r>
      <w:r w:rsidRPr="00993C00">
        <w:rPr>
          <w:rFonts w:ascii="Palatino Linotype" w:hAnsi="Palatino Linotype"/>
          <w:i/>
        </w:rPr>
        <w:t xml:space="preserve"> </w:t>
      </w:r>
      <w:r w:rsidRPr="00993C00">
        <w:rPr>
          <w:rFonts w:ascii="Palatino Linotype" w:hAnsi="Palatino Linotype"/>
          <w:i/>
          <w:sz w:val="22"/>
          <w:szCs w:val="22"/>
        </w:rPr>
        <w:t>estatal</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municipal;</w:t>
      </w:r>
      <w:r w:rsidRPr="00993C00">
        <w:rPr>
          <w:rFonts w:ascii="Palatino Linotype" w:hAnsi="Palatino Linotype"/>
          <w:i/>
        </w:rPr>
        <w:t xml:space="preserve"> </w:t>
      </w:r>
      <w:r w:rsidRPr="00993C00">
        <w:rPr>
          <w:rFonts w:ascii="Palatino Linotype" w:hAnsi="Palatino Linotype"/>
          <w:i/>
          <w:sz w:val="22"/>
          <w:szCs w:val="22"/>
        </w:rPr>
        <w:t>y</w:t>
      </w:r>
    </w:p>
    <w:p w14:paraId="4BA10241"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XI.</w:t>
      </w:r>
      <w:r w:rsidRPr="00993C00">
        <w:rPr>
          <w:rFonts w:ascii="Palatino Linotype" w:hAnsi="Palatino Linotype"/>
          <w:i/>
        </w:rPr>
        <w:t xml:space="preserve"> </w:t>
      </w:r>
      <w:r w:rsidRPr="00993C00">
        <w:rPr>
          <w:rFonts w:ascii="Palatino Linotype" w:hAnsi="Palatino Linotype"/>
          <w:i/>
          <w:sz w:val="22"/>
          <w:szCs w:val="22"/>
        </w:rPr>
        <w:t>Cualquier</w:t>
      </w:r>
      <w:r w:rsidRPr="00993C00">
        <w:rPr>
          <w:rFonts w:ascii="Palatino Linotype" w:hAnsi="Palatino Linotype"/>
          <w:i/>
        </w:rPr>
        <w:t xml:space="preserve"> </w:t>
      </w:r>
      <w:r w:rsidRPr="00993C00">
        <w:rPr>
          <w:rFonts w:ascii="Palatino Linotype" w:hAnsi="Palatino Linotype"/>
          <w:i/>
          <w:sz w:val="22"/>
          <w:szCs w:val="22"/>
        </w:rPr>
        <w:t>otra</w:t>
      </w:r>
      <w:r w:rsidRPr="00993C00">
        <w:rPr>
          <w:rFonts w:ascii="Palatino Linotype" w:hAnsi="Palatino Linotype"/>
          <w:i/>
        </w:rPr>
        <w:t xml:space="preserve"> </w:t>
      </w:r>
      <w:r w:rsidRPr="00993C00">
        <w:rPr>
          <w:rFonts w:ascii="Palatino Linotype" w:hAnsi="Palatino Linotype"/>
          <w:i/>
          <w:sz w:val="22"/>
          <w:szCs w:val="22"/>
        </w:rPr>
        <w:t>autoridad,</w:t>
      </w:r>
      <w:r w:rsidRPr="00993C00">
        <w:rPr>
          <w:rFonts w:ascii="Palatino Linotype" w:hAnsi="Palatino Linotype"/>
          <w:i/>
        </w:rPr>
        <w:t xml:space="preserve"> </w:t>
      </w:r>
      <w:r w:rsidRPr="00993C00">
        <w:rPr>
          <w:rFonts w:ascii="Palatino Linotype" w:hAnsi="Palatino Linotype"/>
          <w:i/>
          <w:sz w:val="22"/>
          <w:szCs w:val="22"/>
        </w:rPr>
        <w:t>entidad,</w:t>
      </w:r>
      <w:r w:rsidRPr="00993C00">
        <w:rPr>
          <w:rFonts w:ascii="Palatino Linotype" w:hAnsi="Palatino Linotype"/>
          <w:i/>
        </w:rPr>
        <w:t xml:space="preserve"> </w:t>
      </w:r>
      <w:r w:rsidRPr="00993C00">
        <w:rPr>
          <w:rFonts w:ascii="Palatino Linotype" w:hAnsi="Palatino Linotype"/>
          <w:i/>
          <w:sz w:val="22"/>
          <w:szCs w:val="22"/>
        </w:rPr>
        <w:t>órgano</w:t>
      </w:r>
      <w:r w:rsidRPr="00993C00">
        <w:rPr>
          <w:rFonts w:ascii="Palatino Linotype" w:hAnsi="Palatino Linotype"/>
          <w:i/>
        </w:rPr>
        <w:t xml:space="preserve"> </w:t>
      </w:r>
      <w:r w:rsidRPr="00993C00">
        <w:rPr>
          <w:rFonts w:ascii="Palatino Linotype" w:hAnsi="Palatino Linotype"/>
          <w:i/>
          <w:sz w:val="22"/>
          <w:szCs w:val="22"/>
        </w:rPr>
        <w:t>u</w:t>
      </w:r>
      <w:r w:rsidRPr="00993C00">
        <w:rPr>
          <w:rFonts w:ascii="Palatino Linotype" w:hAnsi="Palatino Linotype"/>
          <w:i/>
        </w:rPr>
        <w:t xml:space="preserve"> </w:t>
      </w:r>
      <w:r w:rsidRPr="00993C00">
        <w:rPr>
          <w:rFonts w:ascii="Palatino Linotype" w:hAnsi="Palatino Linotype"/>
          <w:i/>
          <w:sz w:val="22"/>
          <w:szCs w:val="22"/>
        </w:rPr>
        <w:t>organismo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poderes</w:t>
      </w:r>
      <w:r w:rsidRPr="00993C00">
        <w:rPr>
          <w:rFonts w:ascii="Palatino Linotype" w:hAnsi="Palatino Linotype"/>
          <w:i/>
        </w:rPr>
        <w:t xml:space="preserve"> </w:t>
      </w:r>
      <w:r w:rsidRPr="00993C00">
        <w:rPr>
          <w:rFonts w:ascii="Palatino Linotype" w:hAnsi="Palatino Linotype"/>
          <w:i/>
          <w:sz w:val="22"/>
          <w:szCs w:val="22"/>
        </w:rPr>
        <w:t>estatal</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municipal,</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reciba</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públicos.</w:t>
      </w:r>
    </w:p>
    <w:p w14:paraId="7AE061DC" w14:textId="77777777" w:rsidR="003F788B" w:rsidRPr="00993C00" w:rsidRDefault="003F788B" w:rsidP="003F788B">
      <w:pPr>
        <w:ind w:left="851" w:right="902"/>
        <w:jc w:val="both"/>
        <w:rPr>
          <w:rFonts w:ascii="Palatino Linotype" w:hAnsi="Palatino Linotype"/>
          <w:i/>
          <w:sz w:val="22"/>
          <w:szCs w:val="22"/>
        </w:rPr>
      </w:pP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sujetos</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deberán</w:t>
      </w:r>
      <w:r w:rsidRPr="00993C00">
        <w:rPr>
          <w:rFonts w:ascii="Palatino Linotype" w:hAnsi="Palatino Linotype"/>
          <w:i/>
        </w:rPr>
        <w:t xml:space="preserve"> </w:t>
      </w:r>
      <w:r w:rsidRPr="00993C00">
        <w:rPr>
          <w:rFonts w:ascii="Palatino Linotype" w:hAnsi="Palatino Linotype"/>
          <w:i/>
          <w:sz w:val="22"/>
          <w:szCs w:val="22"/>
        </w:rPr>
        <w:t>hacer</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toda</w:t>
      </w:r>
      <w:r w:rsidRPr="00993C00">
        <w:rPr>
          <w:rFonts w:ascii="Palatino Linotype" w:hAnsi="Palatino Linotype"/>
          <w:i/>
        </w:rPr>
        <w:t xml:space="preserve"> </w:t>
      </w:r>
      <w:r w:rsidRPr="00993C00">
        <w:rPr>
          <w:rFonts w:ascii="Palatino Linotype" w:hAnsi="Palatino Linotype"/>
          <w:i/>
          <w:sz w:val="22"/>
          <w:szCs w:val="22"/>
        </w:rPr>
        <w:t>aquella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relativa</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montos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personas</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quienes</w:t>
      </w:r>
      <w:r w:rsidRPr="00993C00">
        <w:rPr>
          <w:rFonts w:ascii="Palatino Linotype" w:hAnsi="Palatino Linotype"/>
          <w:i/>
        </w:rPr>
        <w:t xml:space="preserve"> </w:t>
      </w:r>
      <w:r w:rsidRPr="00993C00">
        <w:rPr>
          <w:rFonts w:ascii="Palatino Linotype" w:hAnsi="Palatino Linotype"/>
          <w:i/>
          <w:sz w:val="22"/>
          <w:szCs w:val="22"/>
        </w:rPr>
        <w:t>entreguen,</w:t>
      </w:r>
      <w:r w:rsidRPr="00993C00">
        <w:rPr>
          <w:rFonts w:ascii="Palatino Linotype" w:hAnsi="Palatino Linotype"/>
          <w:i/>
        </w:rPr>
        <w:t xml:space="preserve"> </w:t>
      </w:r>
      <w:r w:rsidRPr="00993C00">
        <w:rPr>
          <w:rFonts w:ascii="Palatino Linotype" w:hAnsi="Palatino Linotype"/>
          <w:i/>
          <w:sz w:val="22"/>
          <w:szCs w:val="22"/>
        </w:rPr>
        <w:t>por</w:t>
      </w:r>
      <w:r w:rsidRPr="00993C00">
        <w:rPr>
          <w:rFonts w:ascii="Palatino Linotype" w:hAnsi="Palatino Linotype"/>
          <w:i/>
        </w:rPr>
        <w:t xml:space="preserve"> </w:t>
      </w:r>
      <w:r w:rsidRPr="00993C00">
        <w:rPr>
          <w:rFonts w:ascii="Palatino Linotype" w:hAnsi="Palatino Linotype"/>
          <w:i/>
          <w:sz w:val="22"/>
          <w:szCs w:val="22"/>
        </w:rPr>
        <w:t>cualquier</w:t>
      </w:r>
      <w:r w:rsidRPr="00993C00">
        <w:rPr>
          <w:rFonts w:ascii="Palatino Linotype" w:hAnsi="Palatino Linotype"/>
          <w:i/>
        </w:rPr>
        <w:t xml:space="preserve"> </w:t>
      </w:r>
      <w:r w:rsidRPr="00993C00">
        <w:rPr>
          <w:rFonts w:ascii="Palatino Linotype" w:hAnsi="Palatino Linotype"/>
          <w:i/>
          <w:sz w:val="22"/>
          <w:szCs w:val="22"/>
        </w:rPr>
        <w:t>motivo,</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así</w:t>
      </w:r>
      <w:r w:rsidRPr="00993C00">
        <w:rPr>
          <w:rFonts w:ascii="Palatino Linotype" w:hAnsi="Palatino Linotype"/>
          <w:i/>
        </w:rPr>
        <w:t xml:space="preserve"> </w:t>
      </w:r>
      <w:r w:rsidRPr="00993C00">
        <w:rPr>
          <w:rFonts w:ascii="Palatino Linotype" w:hAnsi="Palatino Linotype"/>
          <w:i/>
          <w:sz w:val="22"/>
          <w:szCs w:val="22"/>
        </w:rPr>
        <w:t>como</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informes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dichas</w:t>
      </w:r>
      <w:r w:rsidRPr="00993C00">
        <w:rPr>
          <w:rFonts w:ascii="Palatino Linotype" w:hAnsi="Palatino Linotype"/>
          <w:i/>
        </w:rPr>
        <w:t xml:space="preserve"> </w:t>
      </w:r>
      <w:r w:rsidRPr="00993C00">
        <w:rPr>
          <w:rFonts w:ascii="Palatino Linotype" w:hAnsi="Palatino Linotype"/>
          <w:i/>
          <w:sz w:val="22"/>
          <w:szCs w:val="22"/>
        </w:rPr>
        <w:t>personas</w:t>
      </w:r>
      <w:r w:rsidRPr="00993C00">
        <w:rPr>
          <w:rFonts w:ascii="Palatino Linotype" w:hAnsi="Palatino Linotype"/>
          <w:i/>
        </w:rPr>
        <w:t xml:space="preserve"> </w:t>
      </w:r>
      <w:r w:rsidRPr="00993C00">
        <w:rPr>
          <w:rFonts w:ascii="Palatino Linotype" w:hAnsi="Palatino Linotype"/>
          <w:i/>
          <w:sz w:val="22"/>
          <w:szCs w:val="22"/>
        </w:rPr>
        <w:t>les</w:t>
      </w:r>
      <w:r w:rsidRPr="00993C00">
        <w:rPr>
          <w:rFonts w:ascii="Palatino Linotype" w:hAnsi="Palatino Linotype"/>
          <w:i/>
        </w:rPr>
        <w:t xml:space="preserve"> </w:t>
      </w:r>
      <w:r w:rsidRPr="00993C00">
        <w:rPr>
          <w:rFonts w:ascii="Palatino Linotype" w:hAnsi="Palatino Linotype"/>
          <w:i/>
          <w:sz w:val="22"/>
          <w:szCs w:val="22"/>
        </w:rPr>
        <w:t>entreguen</w:t>
      </w:r>
      <w:r w:rsidRPr="00993C00">
        <w:rPr>
          <w:rFonts w:ascii="Palatino Linotype" w:hAnsi="Palatino Linotype"/>
          <w:i/>
        </w:rPr>
        <w:t xml:space="preserve"> </w:t>
      </w:r>
      <w:r w:rsidRPr="00993C00">
        <w:rPr>
          <w:rFonts w:ascii="Palatino Linotype" w:hAnsi="Palatino Linotype"/>
          <w:i/>
          <w:sz w:val="22"/>
          <w:szCs w:val="22"/>
        </w:rPr>
        <w:t>sobre</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uso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destino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dichos</w:t>
      </w:r>
      <w:r w:rsidRPr="00993C00">
        <w:rPr>
          <w:rFonts w:ascii="Palatino Linotype" w:hAnsi="Palatino Linotype"/>
          <w:i/>
        </w:rPr>
        <w:t xml:space="preserve"> </w:t>
      </w:r>
      <w:r w:rsidRPr="00993C00">
        <w:rPr>
          <w:rFonts w:ascii="Palatino Linotype" w:hAnsi="Palatino Linotype"/>
          <w:i/>
          <w:sz w:val="22"/>
          <w:szCs w:val="22"/>
        </w:rPr>
        <w:t>recursos.</w:t>
      </w:r>
    </w:p>
    <w:p w14:paraId="0D17247E" w14:textId="77777777" w:rsidR="003F788B" w:rsidRPr="00993C00" w:rsidRDefault="003F788B" w:rsidP="003F788B">
      <w:pPr>
        <w:ind w:left="851" w:right="902"/>
        <w:jc w:val="both"/>
        <w:rPr>
          <w:rFonts w:ascii="Palatino Linotype" w:hAnsi="Palatino Linotype" w:cs="Arial"/>
          <w:i/>
          <w:sz w:val="22"/>
          <w:szCs w:val="22"/>
        </w:rPr>
      </w:pP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servidores</w:t>
      </w:r>
      <w:r w:rsidRPr="00993C00">
        <w:rPr>
          <w:rFonts w:ascii="Palatino Linotype" w:hAnsi="Palatino Linotype" w:cs="Arial"/>
          <w:b/>
          <w:i/>
        </w:rPr>
        <w:t xml:space="preserve"> </w:t>
      </w:r>
      <w:r w:rsidRPr="00993C00">
        <w:rPr>
          <w:rFonts w:ascii="Palatino Linotype" w:hAnsi="Palatino Linotype" w:cs="Arial"/>
          <w:b/>
          <w:i/>
          <w:sz w:val="22"/>
          <w:szCs w:val="22"/>
        </w:rPr>
        <w:t>públicos</w:t>
      </w:r>
      <w:r w:rsidRPr="00993C00">
        <w:rPr>
          <w:rFonts w:ascii="Palatino Linotype" w:hAnsi="Palatino Linotype" w:cs="Arial"/>
          <w:b/>
          <w:i/>
        </w:rPr>
        <w:t xml:space="preserve"> </w:t>
      </w:r>
      <w:r w:rsidRPr="00993C00">
        <w:rPr>
          <w:rFonts w:ascii="Palatino Linotype" w:hAnsi="Palatino Linotype" w:cs="Arial"/>
          <w:b/>
          <w:i/>
          <w:sz w:val="22"/>
          <w:szCs w:val="22"/>
        </w:rPr>
        <w:t>deberán</w:t>
      </w:r>
      <w:r w:rsidRPr="00993C00">
        <w:rPr>
          <w:rFonts w:ascii="Palatino Linotype" w:hAnsi="Palatino Linotype" w:cs="Arial"/>
          <w:b/>
          <w:i/>
        </w:rPr>
        <w:t xml:space="preserve"> </w:t>
      </w:r>
      <w:r w:rsidRPr="00993C00">
        <w:rPr>
          <w:rFonts w:ascii="Palatino Linotype" w:hAnsi="Palatino Linotype" w:cs="Arial"/>
          <w:b/>
          <w:i/>
          <w:sz w:val="22"/>
          <w:szCs w:val="22"/>
        </w:rPr>
        <w:t>transparentar</w:t>
      </w:r>
      <w:r w:rsidRPr="00993C00">
        <w:rPr>
          <w:rFonts w:ascii="Palatino Linotype" w:hAnsi="Palatino Linotype" w:cs="Arial"/>
          <w:b/>
          <w:i/>
        </w:rPr>
        <w:t xml:space="preserve"> </w:t>
      </w:r>
      <w:r w:rsidRPr="00993C00">
        <w:rPr>
          <w:rFonts w:ascii="Palatino Linotype" w:hAnsi="Palatino Linotype" w:cs="Arial"/>
          <w:b/>
          <w:i/>
          <w:sz w:val="22"/>
          <w:szCs w:val="22"/>
        </w:rPr>
        <w:t>sus</w:t>
      </w:r>
      <w:r w:rsidRPr="00993C00">
        <w:rPr>
          <w:rFonts w:ascii="Palatino Linotype" w:hAnsi="Palatino Linotype" w:cs="Arial"/>
          <w:b/>
          <w:i/>
        </w:rPr>
        <w:t xml:space="preserve"> </w:t>
      </w:r>
      <w:r w:rsidRPr="00993C00">
        <w:rPr>
          <w:rFonts w:ascii="Palatino Linotype" w:hAnsi="Palatino Linotype" w:cs="Arial"/>
          <w:b/>
          <w:i/>
          <w:sz w:val="22"/>
          <w:szCs w:val="22"/>
        </w:rPr>
        <w:t>acciones</w:t>
      </w:r>
      <w:r w:rsidRPr="00993C00">
        <w:rPr>
          <w:rFonts w:ascii="Palatino Linotype" w:hAnsi="Palatino Linotype" w:cs="Arial"/>
          <w:b/>
          <w:i/>
        </w:rPr>
        <w:t xml:space="preserve"> </w:t>
      </w:r>
      <w:r w:rsidRPr="00993C00">
        <w:rPr>
          <w:rFonts w:ascii="Palatino Linotype" w:hAnsi="Palatino Linotype" w:cs="Arial"/>
          <w:b/>
          <w:i/>
          <w:sz w:val="22"/>
          <w:szCs w:val="22"/>
        </w:rPr>
        <w:t>así</w:t>
      </w:r>
      <w:r w:rsidRPr="00993C00">
        <w:rPr>
          <w:rFonts w:ascii="Palatino Linotype" w:hAnsi="Palatino Linotype" w:cs="Arial"/>
          <w:b/>
          <w:i/>
        </w:rPr>
        <w:t xml:space="preserve"> </w:t>
      </w:r>
      <w:r w:rsidRPr="00993C00">
        <w:rPr>
          <w:rFonts w:ascii="Palatino Linotype" w:hAnsi="Palatino Linotype" w:cs="Arial"/>
          <w:b/>
          <w:i/>
          <w:sz w:val="22"/>
          <w:szCs w:val="22"/>
        </w:rPr>
        <w:t>como</w:t>
      </w:r>
      <w:r w:rsidRPr="00993C00">
        <w:rPr>
          <w:rFonts w:ascii="Palatino Linotype" w:hAnsi="Palatino Linotype" w:cs="Arial"/>
          <w:b/>
          <w:i/>
        </w:rPr>
        <w:t xml:space="preserve"> </w:t>
      </w:r>
      <w:r w:rsidRPr="00993C00">
        <w:rPr>
          <w:rFonts w:ascii="Palatino Linotype" w:hAnsi="Palatino Linotype" w:cs="Arial"/>
          <w:b/>
          <w:i/>
          <w:sz w:val="22"/>
          <w:szCs w:val="22"/>
        </w:rPr>
        <w:t>garantizar</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respetar</w:t>
      </w:r>
      <w:r w:rsidRPr="00993C00">
        <w:rPr>
          <w:rFonts w:ascii="Palatino Linotype" w:hAnsi="Palatino Linotype" w:cs="Arial"/>
          <w:b/>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derecho</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acceso</w:t>
      </w:r>
      <w:r w:rsidRPr="00993C00">
        <w:rPr>
          <w:rFonts w:ascii="Palatino Linotype" w:hAnsi="Palatino Linotype" w:cs="Arial"/>
          <w:b/>
          <w:i/>
        </w:rPr>
        <w:t xml:space="preserve"> </w:t>
      </w:r>
      <w:r w:rsidRPr="00993C00">
        <w:rPr>
          <w:rFonts w:ascii="Palatino Linotype" w:hAnsi="Palatino Linotype" w:cs="Arial"/>
          <w:b/>
          <w:i/>
          <w:sz w:val="22"/>
          <w:szCs w:val="22"/>
        </w:rPr>
        <w:t>a</w:t>
      </w:r>
      <w:r w:rsidRPr="00993C00">
        <w:rPr>
          <w:rFonts w:ascii="Palatino Linotype" w:hAnsi="Palatino Linotype" w:cs="Arial"/>
          <w:b/>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información</w:t>
      </w:r>
      <w:r w:rsidRPr="00993C00">
        <w:rPr>
          <w:rFonts w:ascii="Palatino Linotype" w:hAnsi="Palatino Linotype" w:cs="Arial"/>
          <w:b/>
          <w:i/>
        </w:rPr>
        <w:t xml:space="preserve"> </w:t>
      </w:r>
      <w:r w:rsidRPr="00993C00">
        <w:rPr>
          <w:rFonts w:ascii="Palatino Linotype" w:hAnsi="Palatino Linotype" w:cs="Arial"/>
          <w:b/>
          <w:i/>
          <w:sz w:val="22"/>
          <w:szCs w:val="22"/>
        </w:rPr>
        <w:t>pública</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(Sic)</w:t>
      </w:r>
    </w:p>
    <w:p w14:paraId="4BDFBB15" w14:textId="77777777" w:rsidR="003F788B" w:rsidRPr="00993C00" w:rsidRDefault="003F788B" w:rsidP="003F788B">
      <w:pPr>
        <w:ind w:left="851" w:right="902"/>
        <w:jc w:val="both"/>
        <w:rPr>
          <w:rFonts w:ascii="Palatino Linotype" w:hAnsi="Palatino Linotype" w:cs="Arial"/>
          <w:i/>
          <w:sz w:val="22"/>
          <w:szCs w:val="22"/>
        </w:rPr>
      </w:pPr>
      <w:r w:rsidRPr="00993C00">
        <w:rPr>
          <w:rFonts w:ascii="Palatino Linotype" w:hAnsi="Palatino Linotype" w:cs="Arial"/>
          <w:i/>
          <w:sz w:val="22"/>
          <w:szCs w:val="22"/>
        </w:rPr>
        <w:t>(Énfasis</w:t>
      </w:r>
      <w:r w:rsidRPr="00993C00">
        <w:rPr>
          <w:rFonts w:ascii="Palatino Linotype" w:hAnsi="Palatino Linotype" w:cs="Arial"/>
          <w:i/>
        </w:rPr>
        <w:t xml:space="preserve"> </w:t>
      </w:r>
      <w:r w:rsidRPr="00993C00">
        <w:rPr>
          <w:rFonts w:ascii="Palatino Linotype" w:hAnsi="Palatino Linotype" w:cs="Arial"/>
          <w:i/>
          <w:sz w:val="22"/>
          <w:szCs w:val="22"/>
        </w:rPr>
        <w:t>añadido)</w:t>
      </w:r>
    </w:p>
    <w:p w14:paraId="6118EF24" w14:textId="77777777" w:rsidR="003F788B" w:rsidRPr="00993C00" w:rsidRDefault="003F788B" w:rsidP="003F788B">
      <w:pPr>
        <w:spacing w:before="100" w:beforeAutospacing="1" w:after="100" w:afterAutospacing="1" w:line="360" w:lineRule="auto"/>
        <w:jc w:val="both"/>
        <w:rPr>
          <w:rFonts w:ascii="Palatino Linotype" w:hAnsi="Palatino Linotype" w:cs="Arial"/>
          <w:sz w:val="28"/>
        </w:rPr>
      </w:pPr>
      <w:r w:rsidRPr="00993C00">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993C00">
        <w:rPr>
          <w:rFonts w:ascii="Palatino Linotype" w:hAnsi="Palatino Linotype" w:cs="Arial"/>
        </w:rPr>
        <w:lastRenderedPageBreak/>
        <w:t xml:space="preserve">la Ciudad de México, o Municipales, con el fin de que los particulares conozcan toda aquella información que es considerada como pública. </w:t>
      </w:r>
    </w:p>
    <w:p w14:paraId="149B221B" w14:textId="77777777" w:rsidR="003F788B" w:rsidRPr="00993C00" w:rsidRDefault="003F788B" w:rsidP="003F788B">
      <w:pPr>
        <w:spacing w:before="240" w:after="240" w:line="360" w:lineRule="auto"/>
        <w:jc w:val="both"/>
        <w:rPr>
          <w:rFonts w:ascii="Palatino Linotype" w:eastAsia="Calibri" w:hAnsi="Palatino Linotype" w:cs="Arial"/>
          <w:lang w:eastAsia="es-MX"/>
        </w:rPr>
      </w:pPr>
      <w:r w:rsidRPr="00993C00">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1E781A1C" w14:textId="77777777" w:rsidR="003F788B" w:rsidRPr="00993C00" w:rsidRDefault="003F788B" w:rsidP="003F788B">
      <w:pPr>
        <w:ind w:left="851" w:right="899"/>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b/>
          <w:i/>
          <w:sz w:val="22"/>
          <w:szCs w:val="22"/>
        </w:rPr>
        <w:t>Artículo</w:t>
      </w:r>
      <w:r w:rsidRPr="00993C00">
        <w:rPr>
          <w:rFonts w:ascii="Palatino Linotype" w:hAnsi="Palatino Linotype" w:cs="Arial"/>
          <w:b/>
          <w:i/>
        </w:rPr>
        <w:t xml:space="preserve"> </w:t>
      </w:r>
      <w:r w:rsidRPr="00993C00">
        <w:rPr>
          <w:rFonts w:ascii="Palatino Linotype" w:hAnsi="Palatino Linotype" w:cs="Arial"/>
          <w:b/>
          <w:i/>
          <w:sz w:val="22"/>
          <w:szCs w:val="22"/>
        </w:rPr>
        <w:t>31</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Son</w:t>
      </w:r>
      <w:r w:rsidRPr="00993C00">
        <w:rPr>
          <w:rFonts w:ascii="Palatino Linotype" w:hAnsi="Palatino Linotype" w:cs="Arial"/>
          <w:i/>
        </w:rPr>
        <w:t xml:space="preserve"> </w:t>
      </w:r>
      <w:r w:rsidRPr="00993C00">
        <w:rPr>
          <w:rFonts w:ascii="Palatino Linotype" w:hAnsi="Palatino Linotype" w:cs="Arial"/>
          <w:i/>
          <w:sz w:val="22"/>
          <w:szCs w:val="22"/>
        </w:rPr>
        <w:t>atribuciones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ayuntamientos:</w:t>
      </w:r>
    </w:p>
    <w:p w14:paraId="008E75C6" w14:textId="77777777" w:rsidR="003F788B" w:rsidRPr="00993C00" w:rsidRDefault="003F788B" w:rsidP="003F788B">
      <w:pPr>
        <w:ind w:left="851" w:right="899"/>
        <w:jc w:val="both"/>
        <w:rPr>
          <w:rFonts w:ascii="Palatino Linotype" w:hAnsi="Palatino Linotype" w:cs="Arial"/>
          <w:i/>
          <w:sz w:val="22"/>
          <w:szCs w:val="22"/>
        </w:rPr>
      </w:pPr>
      <w:r w:rsidRPr="00993C00">
        <w:rPr>
          <w:rFonts w:ascii="Palatino Linotype" w:hAnsi="Palatino Linotype" w:cs="Arial"/>
          <w:i/>
          <w:sz w:val="22"/>
          <w:szCs w:val="22"/>
        </w:rPr>
        <w:t>…</w:t>
      </w:r>
    </w:p>
    <w:p w14:paraId="7448D8FC" w14:textId="77777777" w:rsidR="003F788B" w:rsidRPr="00993C00" w:rsidRDefault="003F788B" w:rsidP="003F788B">
      <w:pPr>
        <w:ind w:left="851" w:right="899"/>
        <w:jc w:val="both"/>
        <w:rPr>
          <w:rFonts w:ascii="Palatino Linotype" w:hAnsi="Palatino Linotype" w:cs="Arial"/>
          <w:i/>
          <w:sz w:val="22"/>
          <w:szCs w:val="22"/>
        </w:rPr>
      </w:pPr>
      <w:r w:rsidRPr="00993C00">
        <w:rPr>
          <w:rFonts w:ascii="Palatino Linotype" w:hAnsi="Palatino Linotype" w:cs="Arial"/>
          <w:b/>
          <w:i/>
          <w:sz w:val="22"/>
          <w:szCs w:val="22"/>
        </w:rPr>
        <w:t>XVIII.</w:t>
      </w:r>
      <w:r w:rsidRPr="00993C00">
        <w:rPr>
          <w:rFonts w:ascii="Palatino Linotype" w:hAnsi="Palatino Linotype" w:cs="Arial"/>
          <w:i/>
        </w:rPr>
        <w:t xml:space="preserve"> </w:t>
      </w:r>
      <w:r w:rsidRPr="00993C00">
        <w:rPr>
          <w:rFonts w:ascii="Palatino Linotype" w:hAnsi="Palatino Linotype" w:cs="Arial"/>
          <w:b/>
          <w:i/>
          <w:sz w:val="22"/>
          <w:szCs w:val="22"/>
        </w:rPr>
        <w:t>Administrar</w:t>
      </w:r>
      <w:r w:rsidRPr="00993C00">
        <w:rPr>
          <w:rFonts w:ascii="Palatino Linotype" w:hAnsi="Palatino Linotype" w:cs="Arial"/>
          <w:b/>
          <w:i/>
        </w:rPr>
        <w:t xml:space="preserve"> </w:t>
      </w:r>
      <w:r w:rsidRPr="00993C00">
        <w:rPr>
          <w:rFonts w:ascii="Palatino Linotype" w:hAnsi="Palatino Linotype" w:cs="Arial"/>
          <w:b/>
          <w:i/>
          <w:sz w:val="22"/>
          <w:szCs w:val="22"/>
        </w:rPr>
        <w:t>su</w:t>
      </w:r>
      <w:r w:rsidRPr="00993C00">
        <w:rPr>
          <w:rFonts w:ascii="Palatino Linotype" w:hAnsi="Palatino Linotype" w:cs="Arial"/>
          <w:b/>
          <w:i/>
        </w:rPr>
        <w:t xml:space="preserve"> </w:t>
      </w:r>
      <w:r w:rsidRPr="00993C00">
        <w:rPr>
          <w:rFonts w:ascii="Palatino Linotype" w:hAnsi="Palatino Linotype" w:cs="Arial"/>
          <w:b/>
          <w:i/>
          <w:sz w:val="22"/>
          <w:szCs w:val="22"/>
        </w:rPr>
        <w:t>hacienda</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ley,</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controlar</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través</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presidente</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síndico</w:t>
      </w:r>
      <w:r w:rsidRPr="00993C00">
        <w:rPr>
          <w:rFonts w:ascii="Palatino Linotype" w:hAnsi="Palatino Linotype" w:cs="Arial"/>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aplicación</w:t>
      </w:r>
      <w:r w:rsidRPr="00993C00">
        <w:rPr>
          <w:rFonts w:ascii="Palatino Linotype" w:hAnsi="Palatino Linotype" w:cs="Arial"/>
          <w:b/>
          <w:i/>
        </w:rPr>
        <w:t xml:space="preserve"> </w:t>
      </w:r>
      <w:r w:rsidRPr="00993C00">
        <w:rPr>
          <w:rFonts w:ascii="Palatino Linotype" w:hAnsi="Palatino Linotype" w:cs="Arial"/>
          <w:b/>
          <w:i/>
          <w:sz w:val="22"/>
          <w:szCs w:val="22"/>
        </w:rPr>
        <w:t>del</w:t>
      </w:r>
      <w:r w:rsidRPr="00993C00">
        <w:rPr>
          <w:rFonts w:ascii="Palatino Linotype" w:hAnsi="Palatino Linotype" w:cs="Arial"/>
          <w:b/>
          <w:i/>
        </w:rPr>
        <w:t xml:space="preserve"> </w:t>
      </w:r>
      <w:r w:rsidRPr="00993C00">
        <w:rPr>
          <w:rFonts w:ascii="Palatino Linotype" w:hAnsi="Palatino Linotype" w:cs="Arial"/>
          <w:b/>
          <w:i/>
          <w:sz w:val="22"/>
          <w:szCs w:val="22"/>
        </w:rPr>
        <w:t>presupuesto</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egresos</w:t>
      </w:r>
      <w:r w:rsidRPr="00993C00">
        <w:rPr>
          <w:rFonts w:ascii="Palatino Linotype" w:hAnsi="Palatino Linotype" w:cs="Arial"/>
          <w:b/>
          <w:i/>
        </w:rPr>
        <w:t xml:space="preserve"> </w:t>
      </w:r>
      <w:r w:rsidRPr="00993C00">
        <w:rPr>
          <w:rFonts w:ascii="Palatino Linotype" w:hAnsi="Palatino Linotype" w:cs="Arial"/>
          <w:b/>
          <w:i/>
          <w:sz w:val="22"/>
          <w:szCs w:val="22"/>
        </w:rPr>
        <w:t>del</w:t>
      </w:r>
      <w:r w:rsidRPr="00993C00">
        <w:rPr>
          <w:rFonts w:ascii="Palatino Linotype" w:hAnsi="Palatino Linotype" w:cs="Arial"/>
          <w:b/>
          <w:i/>
        </w:rPr>
        <w:t xml:space="preserve"> </w:t>
      </w:r>
      <w:r w:rsidRPr="00993C00">
        <w:rPr>
          <w:rFonts w:ascii="Palatino Linotype" w:hAnsi="Palatino Linotype" w:cs="Arial"/>
          <w:b/>
          <w:i/>
          <w:sz w:val="22"/>
          <w:szCs w:val="22"/>
        </w:rPr>
        <w:t>municipio</w:t>
      </w:r>
      <w:r w:rsidRPr="00993C00">
        <w:rPr>
          <w:rFonts w:ascii="Palatino Linotype" w:hAnsi="Palatino Linotype" w:cs="Arial"/>
          <w:i/>
          <w:sz w:val="22"/>
          <w:szCs w:val="22"/>
        </w:rPr>
        <w:t>;</w:t>
      </w:r>
    </w:p>
    <w:p w14:paraId="29B93442" w14:textId="77777777" w:rsidR="003F788B" w:rsidRPr="00993C00" w:rsidRDefault="003F788B" w:rsidP="003F788B">
      <w:pPr>
        <w:ind w:left="851" w:right="899"/>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i/>
        </w:rPr>
        <w:t xml:space="preserve"> </w:t>
      </w:r>
    </w:p>
    <w:p w14:paraId="41169EF8" w14:textId="77777777" w:rsidR="003F788B" w:rsidRPr="00993C00" w:rsidRDefault="003F788B" w:rsidP="003F788B">
      <w:pPr>
        <w:ind w:left="851" w:right="899"/>
        <w:jc w:val="both"/>
        <w:rPr>
          <w:rFonts w:ascii="Palatino Linotype" w:hAnsi="Palatino Linotype" w:cs="Arial"/>
          <w:i/>
          <w:sz w:val="22"/>
          <w:szCs w:val="22"/>
        </w:rPr>
      </w:pPr>
      <w:r w:rsidRPr="00993C00">
        <w:rPr>
          <w:rFonts w:ascii="Palatino Linotype" w:hAnsi="Palatino Linotype" w:cs="Arial"/>
          <w:i/>
          <w:sz w:val="22"/>
          <w:szCs w:val="22"/>
        </w:rPr>
        <w:t>(Énfasis</w:t>
      </w:r>
      <w:r w:rsidRPr="00993C00">
        <w:rPr>
          <w:rFonts w:ascii="Palatino Linotype" w:hAnsi="Palatino Linotype" w:cs="Arial"/>
          <w:i/>
        </w:rPr>
        <w:t xml:space="preserve"> </w:t>
      </w:r>
      <w:r w:rsidRPr="00993C00">
        <w:rPr>
          <w:rFonts w:ascii="Palatino Linotype" w:hAnsi="Palatino Linotype" w:cs="Arial"/>
          <w:i/>
          <w:sz w:val="22"/>
          <w:szCs w:val="22"/>
        </w:rPr>
        <w:t>añadido)</w:t>
      </w:r>
    </w:p>
    <w:p w14:paraId="1BDD6584" w14:textId="77777777" w:rsidR="003F788B" w:rsidRPr="00993C00" w:rsidRDefault="003F788B" w:rsidP="003F788B">
      <w:pPr>
        <w:spacing w:before="240" w:after="240" w:line="360" w:lineRule="auto"/>
        <w:jc w:val="both"/>
        <w:rPr>
          <w:rFonts w:ascii="Palatino Linotype" w:hAnsi="Palatino Linotype" w:cs="Arial"/>
        </w:rPr>
      </w:pPr>
      <w:r w:rsidRPr="00993C00">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584261CD" w14:textId="3FAE5F79" w:rsidR="003A0013" w:rsidRPr="00993C00" w:rsidRDefault="003A0013" w:rsidP="003F788B">
      <w:pPr>
        <w:spacing w:before="240" w:after="240" w:line="360" w:lineRule="auto"/>
        <w:jc w:val="both"/>
        <w:rPr>
          <w:rFonts w:ascii="Palatino Linotype" w:hAnsi="Palatino Linotype" w:cs="Arial"/>
        </w:rPr>
      </w:pPr>
      <w:r w:rsidRPr="00993C00">
        <w:rPr>
          <w:rFonts w:ascii="Palatino Linotype" w:hAnsi="Palatino Linotype" w:cs="Arial"/>
        </w:rPr>
        <w:t>Precisado lo anterior, este Órgano Garante advirtió que las solicitudes de acceso a la información presentadas por el particular pueden ser satisfechas mediante la entrega del Tabulador de Sueldos</w:t>
      </w:r>
      <w:r w:rsidR="009A00BD" w:rsidRPr="00993C00">
        <w:rPr>
          <w:rStyle w:val="Refdenotaalpie"/>
          <w:rFonts w:ascii="Palatino Linotype" w:hAnsi="Palatino Linotype" w:cs="Arial"/>
        </w:rPr>
        <w:footnoteReference w:id="1"/>
      </w:r>
      <w:r w:rsidRPr="00993C00">
        <w:rPr>
          <w:rFonts w:ascii="Palatino Linotype" w:hAnsi="Palatino Linotype" w:cs="Arial"/>
        </w:rPr>
        <w:t xml:space="preserve"> que </w:t>
      </w:r>
      <w:r w:rsidRPr="00993C00">
        <w:rPr>
          <w:rFonts w:ascii="Palatino Linotype" w:hAnsi="Palatino Linotype" w:cs="Arial"/>
          <w:b/>
        </w:rPr>
        <w:t>EL SUJETO OBLIGADO</w:t>
      </w:r>
      <w:r w:rsidRPr="00993C00">
        <w:rPr>
          <w:rFonts w:ascii="Palatino Linotype" w:hAnsi="Palatino Linotype" w:cs="Arial"/>
        </w:rPr>
        <w:t xml:space="preserve"> debe generar y entregar al Órgano Superior de Fiscalización del Estado de México (OSFEM) y que contrario a lo manifestado por </w:t>
      </w:r>
      <w:r w:rsidR="00E5746F" w:rsidRPr="00993C00">
        <w:rPr>
          <w:rFonts w:ascii="Palatino Linotype" w:hAnsi="Palatino Linotype" w:cs="Arial"/>
        </w:rPr>
        <w:t>el</w:t>
      </w:r>
      <w:r w:rsidRPr="00993C00">
        <w:rPr>
          <w:rFonts w:ascii="Palatino Linotype" w:hAnsi="Palatino Linotype" w:cs="Arial"/>
        </w:rPr>
        <w:t xml:space="preserve"> Servidor Públic</w:t>
      </w:r>
      <w:r w:rsidR="00E5746F" w:rsidRPr="00993C00">
        <w:rPr>
          <w:rFonts w:ascii="Palatino Linotype" w:hAnsi="Palatino Linotype" w:cs="Arial"/>
        </w:rPr>
        <w:t>o Habilitado</w:t>
      </w:r>
      <w:r w:rsidRPr="00993C00">
        <w:rPr>
          <w:rFonts w:ascii="Palatino Linotype" w:hAnsi="Palatino Linotype" w:cs="Arial"/>
        </w:rPr>
        <w:t xml:space="preserve">, existe fuente obligacional que constriñe al </w:t>
      </w:r>
      <w:r w:rsidRPr="00993C00">
        <w:rPr>
          <w:rFonts w:ascii="Palatino Linotype" w:hAnsi="Palatino Linotype" w:cs="Arial"/>
          <w:b/>
        </w:rPr>
        <w:t>SUJETO OBLIGADO</w:t>
      </w:r>
      <w:r w:rsidRPr="00993C00">
        <w:rPr>
          <w:rFonts w:ascii="Palatino Linotype" w:hAnsi="Palatino Linotype" w:cs="Arial"/>
        </w:rPr>
        <w:t xml:space="preserve"> a contar con dicha información</w:t>
      </w:r>
      <w:r w:rsidR="006F7AE9" w:rsidRPr="00993C00">
        <w:rPr>
          <w:rStyle w:val="Refdenotaalpie"/>
          <w:rFonts w:ascii="Palatino Linotype" w:hAnsi="Palatino Linotype" w:cs="Arial"/>
        </w:rPr>
        <w:footnoteReference w:id="2"/>
      </w:r>
      <w:r w:rsidRPr="00993C00">
        <w:rPr>
          <w:rFonts w:ascii="Palatino Linotype" w:hAnsi="Palatino Linotype" w:cs="Arial"/>
        </w:rPr>
        <w:t>. Tal y como se verá a continuación:</w:t>
      </w:r>
    </w:p>
    <w:p w14:paraId="5F4AB4D6" w14:textId="7E5C1B65" w:rsidR="003A0013" w:rsidRPr="00993C00" w:rsidRDefault="003C02B8" w:rsidP="003A0013">
      <w:pPr>
        <w:spacing w:before="240" w:after="240" w:line="360" w:lineRule="auto"/>
        <w:jc w:val="both"/>
        <w:rPr>
          <w:rFonts w:ascii="Palatino Linotype" w:hAnsi="Palatino Linotype" w:cs="Arial"/>
          <w:color w:val="000000"/>
        </w:rPr>
      </w:pPr>
      <w:r w:rsidRPr="00993C00">
        <w:rPr>
          <w:rFonts w:ascii="Palatino Linotype" w:hAnsi="Palatino Linotype" w:cs="Arial"/>
        </w:rPr>
        <w:lastRenderedPageBreak/>
        <w:t xml:space="preserve">En esa virtud, </w:t>
      </w:r>
      <w:r w:rsidR="003A0013" w:rsidRPr="00993C00">
        <w:rPr>
          <w:rFonts w:ascii="Palatino Linotype" w:hAnsi="Palatino Linotype"/>
          <w:color w:val="000000"/>
        </w:rPr>
        <w:t xml:space="preserve">conviene precisar que los Municipios del Estado de México, son Sujetos de Fiscalización, de conformidad con el numeral 4, fracción II de </w:t>
      </w:r>
      <w:r w:rsidR="003A0013" w:rsidRPr="00993C00">
        <w:rPr>
          <w:rFonts w:ascii="Palatino Linotype" w:hAnsi="Palatino Linotype" w:cs="Arial"/>
          <w:color w:val="000000"/>
        </w:rPr>
        <w:t>Ley de Fiscalización Superior del Estado de México</w:t>
      </w:r>
      <w:r w:rsidR="003A0013" w:rsidRPr="00993C00">
        <w:rPr>
          <w:rFonts w:ascii="Palatino Linotype" w:hAnsi="Palatino Linotype" w:cs="Arial"/>
          <w:color w:val="000000"/>
          <w:vertAlign w:val="superscript"/>
        </w:rPr>
        <w:footnoteReference w:id="3"/>
      </w:r>
      <w:r w:rsidR="003A0013" w:rsidRPr="00993C00">
        <w:rPr>
          <w:rFonts w:ascii="Palatino Linotype" w:hAnsi="Palatino Linotype" w:cs="Arial"/>
          <w:color w:val="000000"/>
        </w:rPr>
        <w:t>.</w:t>
      </w:r>
    </w:p>
    <w:p w14:paraId="024E6442" w14:textId="77777777" w:rsidR="00DA655C" w:rsidRPr="00993C00" w:rsidRDefault="00DA655C" w:rsidP="00DA655C">
      <w:pPr>
        <w:spacing w:before="240" w:after="240" w:line="360" w:lineRule="auto"/>
        <w:jc w:val="both"/>
        <w:rPr>
          <w:rFonts w:ascii="Palatino Linotype" w:hAnsi="Palatino Linotype" w:cs="Arial"/>
          <w:color w:val="000000"/>
        </w:rPr>
      </w:pPr>
      <w:r w:rsidRPr="00993C00">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1468E17D" w14:textId="77777777" w:rsidR="00DA655C" w:rsidRPr="00993C00" w:rsidRDefault="00DA655C" w:rsidP="00DA655C">
      <w:pPr>
        <w:spacing w:before="240" w:after="240" w:line="360" w:lineRule="auto"/>
        <w:jc w:val="both"/>
        <w:rPr>
          <w:rFonts w:ascii="Palatino Linotype" w:hAnsi="Palatino Linotype" w:cs="Arial"/>
          <w:color w:val="000000"/>
        </w:rPr>
      </w:pPr>
      <w:r w:rsidRPr="00993C00">
        <w:rPr>
          <w:rFonts w:ascii="Palatino Linotype" w:hAnsi="Palatino Linotype" w:cs="Arial"/>
          <w:color w:val="000000"/>
        </w:rPr>
        <w:t xml:space="preserve">Asimismo, en el artículo 32 de la Ley de Fiscalización Superior del Estado de México en su segundo párrafo establece que: </w:t>
      </w:r>
      <w:r w:rsidRPr="00993C00">
        <w:rPr>
          <w:rFonts w:ascii="Palatino Linotype" w:hAnsi="Palatino Linotype" w:cs="Arial"/>
          <w:i/>
          <w:color w:val="000000"/>
        </w:rPr>
        <w:t>“Los Presidentes Municipales presentarán (…) los informes mensuales (…) dentro de los veinte días posteriores al término del mes correspondiente.”</w:t>
      </w:r>
    </w:p>
    <w:p w14:paraId="137189E3" w14:textId="15DF6F78" w:rsidR="003A0013" w:rsidRPr="00993C00" w:rsidRDefault="00DA655C" w:rsidP="003A0013">
      <w:pPr>
        <w:spacing w:before="240" w:after="240" w:line="360" w:lineRule="auto"/>
        <w:jc w:val="both"/>
        <w:rPr>
          <w:bCs/>
          <w:color w:val="000000"/>
        </w:rPr>
      </w:pPr>
      <w:r w:rsidRPr="00993C00">
        <w:rPr>
          <w:rFonts w:ascii="Palatino Linotype" w:hAnsi="Palatino Linotype" w:cs="Arial"/>
          <w:color w:val="000000"/>
        </w:rPr>
        <w:t xml:space="preserve">En esa virtud, el OSFEM </w:t>
      </w:r>
      <w:r w:rsidR="003A0013" w:rsidRPr="00993C00">
        <w:rPr>
          <w:rFonts w:ascii="Palatino Linotype" w:hAnsi="Palatino Linotype" w:cs="Arial"/>
          <w:color w:val="000000"/>
        </w:rPr>
        <w:t xml:space="preserve">emite los </w:t>
      </w:r>
      <w:r w:rsidR="003A0013" w:rsidRPr="00993C00">
        <w:rPr>
          <w:rFonts w:ascii="Palatino Linotype" w:hAnsi="Palatino Linotype" w:cs="Arial"/>
          <w:b/>
          <w:color w:val="000000"/>
        </w:rPr>
        <w:t>Lineamientos para la Integración del Informe Mensual</w:t>
      </w:r>
      <w:r w:rsidR="003A0013" w:rsidRPr="00993C00">
        <w:rPr>
          <w:rFonts w:ascii="Palatino Linotype" w:hAnsi="Palatino Linotype" w:cs="Arial"/>
          <w:color w:val="000000"/>
        </w:rPr>
        <w:t xml:space="preserve">, en términos la fracción XI del artículo 8 de la Ley de Fiscalización Superior del Estado de México, que señala: </w:t>
      </w:r>
    </w:p>
    <w:p w14:paraId="05C3967F" w14:textId="77777777" w:rsidR="003A0013" w:rsidRPr="00993C00" w:rsidRDefault="003A0013" w:rsidP="003A0013">
      <w:pPr>
        <w:autoSpaceDE w:val="0"/>
        <w:autoSpaceDN w:val="0"/>
        <w:adjustRightInd w:val="0"/>
        <w:ind w:left="851" w:right="899"/>
        <w:jc w:val="both"/>
        <w:rPr>
          <w:i/>
          <w:sz w:val="22"/>
          <w:szCs w:val="22"/>
        </w:rPr>
      </w:pPr>
      <w:r w:rsidRPr="00993C00">
        <w:rPr>
          <w:rFonts w:ascii="Palatino Linotype" w:hAnsi="Palatino Linotype" w:cs="Arial"/>
          <w:b/>
          <w:bCs/>
          <w:i/>
          <w:sz w:val="22"/>
          <w:szCs w:val="22"/>
        </w:rPr>
        <w:t>“Artículo</w:t>
      </w:r>
      <w:r w:rsidRPr="00993C00">
        <w:rPr>
          <w:rFonts w:ascii="Palatino Linotype" w:hAnsi="Palatino Linotype" w:cs="Arial"/>
          <w:b/>
          <w:bCs/>
          <w:i/>
        </w:rPr>
        <w:t xml:space="preserve"> </w:t>
      </w:r>
      <w:r w:rsidRPr="00993C00">
        <w:rPr>
          <w:rFonts w:ascii="Palatino Linotype" w:hAnsi="Palatino Linotype" w:cs="Arial"/>
          <w:b/>
          <w:bCs/>
          <w:i/>
          <w:sz w:val="22"/>
          <w:szCs w:val="22"/>
        </w:rPr>
        <w:t>8.</w:t>
      </w:r>
      <w:r w:rsidRPr="00993C00">
        <w:rPr>
          <w:rFonts w:ascii="Palatino Linotype" w:hAnsi="Palatino Linotype" w:cs="Arial"/>
          <w:b/>
          <w:bCs/>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Órgano</w:t>
      </w:r>
      <w:r w:rsidRPr="00993C00">
        <w:rPr>
          <w:rFonts w:ascii="Palatino Linotype" w:hAnsi="Palatino Linotype" w:cs="Arial"/>
          <w:i/>
        </w:rPr>
        <w:t xml:space="preserve"> </w:t>
      </w:r>
      <w:r w:rsidRPr="00993C00">
        <w:rPr>
          <w:rFonts w:ascii="Palatino Linotype" w:hAnsi="Palatino Linotype" w:cs="Arial"/>
          <w:i/>
          <w:sz w:val="22"/>
          <w:szCs w:val="22"/>
        </w:rPr>
        <w:t>Superior</w:t>
      </w:r>
      <w:r w:rsidRPr="00993C00">
        <w:rPr>
          <w:rFonts w:ascii="Palatino Linotype" w:hAnsi="Palatino Linotype" w:cs="Arial"/>
          <w:i/>
        </w:rPr>
        <w:t xml:space="preserve"> </w:t>
      </w:r>
      <w:r w:rsidRPr="00993C00">
        <w:rPr>
          <w:rFonts w:ascii="Palatino Linotype" w:hAnsi="Palatino Linotype" w:cs="Arial"/>
          <w:i/>
          <w:sz w:val="22"/>
          <w:szCs w:val="22"/>
        </w:rPr>
        <w:t>tendrá</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siguientes</w:t>
      </w:r>
      <w:r w:rsidRPr="00993C00">
        <w:rPr>
          <w:rFonts w:ascii="Palatino Linotype" w:hAnsi="Palatino Linotype" w:cs="Arial"/>
          <w:i/>
        </w:rPr>
        <w:t xml:space="preserve"> </w:t>
      </w:r>
      <w:r w:rsidRPr="00993C00">
        <w:rPr>
          <w:rFonts w:ascii="Palatino Linotype" w:hAnsi="Palatino Linotype" w:cs="Arial"/>
          <w:i/>
          <w:sz w:val="22"/>
          <w:szCs w:val="22"/>
        </w:rPr>
        <w:t>atribuciones:</w:t>
      </w:r>
    </w:p>
    <w:p w14:paraId="3B712F20" w14:textId="77777777" w:rsidR="003A0013" w:rsidRPr="00993C00" w:rsidRDefault="003A0013" w:rsidP="003A0013">
      <w:pPr>
        <w:autoSpaceDE w:val="0"/>
        <w:autoSpaceDN w:val="0"/>
        <w:adjustRightInd w:val="0"/>
        <w:ind w:left="851" w:right="899"/>
        <w:jc w:val="both"/>
        <w:rPr>
          <w:rFonts w:ascii="Palatino Linotype" w:hAnsi="Palatino Linotype" w:cs="Arial"/>
          <w:i/>
          <w:sz w:val="22"/>
          <w:szCs w:val="22"/>
        </w:rPr>
      </w:pPr>
      <w:r w:rsidRPr="00993C00">
        <w:rPr>
          <w:rFonts w:ascii="Palatino Linotype" w:hAnsi="Palatino Linotype" w:cs="Arial"/>
          <w:i/>
          <w:sz w:val="22"/>
          <w:szCs w:val="22"/>
        </w:rPr>
        <w:t>…</w:t>
      </w:r>
    </w:p>
    <w:p w14:paraId="00299FD1" w14:textId="77777777" w:rsidR="003A0013" w:rsidRPr="00993C00" w:rsidRDefault="003A0013" w:rsidP="003A0013">
      <w:pPr>
        <w:autoSpaceDE w:val="0"/>
        <w:autoSpaceDN w:val="0"/>
        <w:adjustRightInd w:val="0"/>
        <w:ind w:left="851" w:right="899"/>
        <w:jc w:val="both"/>
        <w:rPr>
          <w:bCs/>
          <w:color w:val="000000"/>
        </w:rPr>
      </w:pPr>
      <w:r w:rsidRPr="00993C00">
        <w:rPr>
          <w:rFonts w:ascii="Palatino Linotype" w:hAnsi="Palatino Linotype" w:cs="Arial"/>
          <w:b/>
          <w:bCs/>
          <w:i/>
          <w:sz w:val="22"/>
          <w:szCs w:val="22"/>
        </w:rPr>
        <w:t>XI.</w:t>
      </w:r>
      <w:r w:rsidRPr="00993C00">
        <w:rPr>
          <w:rFonts w:ascii="Palatino Linotype" w:hAnsi="Palatino Linotype" w:cs="Arial"/>
          <w:b/>
          <w:bCs/>
          <w:i/>
        </w:rPr>
        <w:t xml:space="preserve"> </w:t>
      </w:r>
      <w:r w:rsidRPr="00993C00">
        <w:rPr>
          <w:rFonts w:ascii="Palatino Linotype" w:hAnsi="Palatino Linotype" w:cs="Arial"/>
          <w:i/>
          <w:sz w:val="22"/>
          <w:szCs w:val="22"/>
        </w:rPr>
        <w:t>Establecer</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lineamientos,</w:t>
      </w:r>
      <w:r w:rsidRPr="00993C00">
        <w:rPr>
          <w:rFonts w:ascii="Palatino Linotype" w:hAnsi="Palatino Linotype" w:cs="Arial"/>
          <w:i/>
        </w:rPr>
        <w:t xml:space="preserve"> </w:t>
      </w:r>
      <w:r w:rsidRPr="00993C00">
        <w:rPr>
          <w:rFonts w:ascii="Palatino Linotype" w:hAnsi="Palatino Linotype" w:cs="Arial"/>
          <w:i/>
          <w:sz w:val="22"/>
          <w:szCs w:val="22"/>
        </w:rPr>
        <w:t>criterios,</w:t>
      </w:r>
      <w:r w:rsidRPr="00993C00">
        <w:rPr>
          <w:rFonts w:ascii="Palatino Linotype" w:hAnsi="Palatino Linotype" w:cs="Arial"/>
          <w:i/>
        </w:rPr>
        <w:t xml:space="preserve"> </w:t>
      </w:r>
      <w:r w:rsidRPr="00993C00">
        <w:rPr>
          <w:rFonts w:ascii="Palatino Linotype" w:hAnsi="Palatino Linotype" w:cs="Arial"/>
          <w:i/>
          <w:sz w:val="22"/>
          <w:szCs w:val="22"/>
        </w:rPr>
        <w:t>procedimientos,</w:t>
      </w:r>
      <w:r w:rsidRPr="00993C00">
        <w:rPr>
          <w:rFonts w:ascii="Palatino Linotype" w:hAnsi="Palatino Linotype" w:cs="Arial"/>
          <w:i/>
        </w:rPr>
        <w:t xml:space="preserve"> </w:t>
      </w:r>
      <w:r w:rsidRPr="00993C00">
        <w:rPr>
          <w:rFonts w:ascii="Palatino Linotype" w:hAnsi="Palatino Linotype" w:cs="Arial"/>
          <w:i/>
          <w:sz w:val="22"/>
          <w:szCs w:val="22"/>
        </w:rPr>
        <w:t>métodos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sistemas</w:t>
      </w:r>
      <w:r w:rsidRPr="00993C00">
        <w:rPr>
          <w:rFonts w:ascii="Palatino Linotype" w:hAnsi="Palatino Linotype" w:cs="Arial"/>
          <w:i/>
        </w:rPr>
        <w:t xml:space="preserve"> </w:t>
      </w:r>
      <w:r w:rsidRPr="00993C00">
        <w:rPr>
          <w:rFonts w:ascii="Palatino Linotype" w:hAnsi="Palatino Linotype" w:cs="Arial"/>
          <w:i/>
          <w:sz w:val="22"/>
          <w:szCs w:val="22"/>
        </w:rPr>
        <w:t>para</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acciones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control</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evaluación,</w:t>
      </w:r>
      <w:r w:rsidRPr="00993C00">
        <w:rPr>
          <w:rFonts w:ascii="Palatino Linotype" w:hAnsi="Palatino Linotype" w:cs="Arial"/>
          <w:i/>
        </w:rPr>
        <w:t xml:space="preserve"> </w:t>
      </w:r>
      <w:r w:rsidRPr="00993C00">
        <w:rPr>
          <w:rFonts w:ascii="Palatino Linotype" w:hAnsi="Palatino Linotype" w:cs="Arial"/>
          <w:i/>
          <w:sz w:val="22"/>
          <w:szCs w:val="22"/>
        </w:rPr>
        <w:t>necesarios</w:t>
      </w:r>
      <w:r w:rsidRPr="00993C00">
        <w:rPr>
          <w:rFonts w:ascii="Palatino Linotype" w:hAnsi="Palatino Linotype" w:cs="Arial"/>
          <w:i/>
        </w:rPr>
        <w:t xml:space="preserve"> </w:t>
      </w:r>
      <w:r w:rsidRPr="00993C00">
        <w:rPr>
          <w:rFonts w:ascii="Palatino Linotype" w:hAnsi="Palatino Linotype" w:cs="Arial"/>
          <w:i/>
          <w:sz w:val="22"/>
          <w:szCs w:val="22"/>
        </w:rPr>
        <w:t>para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fiscalización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cuentas</w:t>
      </w:r>
      <w:r w:rsidRPr="00993C00">
        <w:rPr>
          <w:rFonts w:ascii="Palatino Linotype" w:hAnsi="Palatino Linotype" w:cs="Arial"/>
          <w:i/>
        </w:rPr>
        <w:t xml:space="preserve"> </w:t>
      </w:r>
      <w:r w:rsidRPr="00993C00">
        <w:rPr>
          <w:rFonts w:ascii="Palatino Linotype" w:hAnsi="Palatino Linotype" w:cs="Arial"/>
          <w:i/>
          <w:sz w:val="22"/>
          <w:szCs w:val="22"/>
        </w:rPr>
        <w:t>públi</w:t>
      </w:r>
      <w:r w:rsidRPr="00993C00">
        <w:rPr>
          <w:rFonts w:ascii="Palatino Linotype" w:hAnsi="Palatino Linotype" w:cs="Arial"/>
          <w:i/>
        </w:rPr>
        <w:t>cas y los informes trimestrales</w:t>
      </w:r>
      <w:r w:rsidRPr="00993C00">
        <w:rPr>
          <w:rFonts w:ascii="Palatino Linotype" w:hAnsi="Palatino Linotype" w:cs="Arial"/>
          <w:color w:val="000000"/>
          <w:sz w:val="22"/>
          <w:szCs w:val="22"/>
        </w:rPr>
        <w:t>…”</w:t>
      </w:r>
      <w:r w:rsidRPr="00993C00">
        <w:rPr>
          <w:rFonts w:ascii="Palatino Linotype" w:hAnsi="Palatino Linotype" w:cs="Arial"/>
          <w:color w:val="000000"/>
        </w:rPr>
        <w:t xml:space="preserve"> </w:t>
      </w:r>
      <w:r w:rsidRPr="00993C00">
        <w:rPr>
          <w:rFonts w:ascii="Palatino Linotype" w:hAnsi="Palatino Linotype" w:cs="Arial"/>
          <w:color w:val="000000"/>
          <w:sz w:val="22"/>
          <w:szCs w:val="22"/>
        </w:rPr>
        <w:t>(Sic)</w:t>
      </w:r>
    </w:p>
    <w:p w14:paraId="57E4C973" w14:textId="2B856ED0" w:rsidR="003A0013" w:rsidRPr="00993C00" w:rsidRDefault="003A0013" w:rsidP="003A0013">
      <w:pPr>
        <w:spacing w:before="100" w:beforeAutospacing="1" w:after="100" w:afterAutospacing="1" w:line="360" w:lineRule="auto"/>
        <w:jc w:val="both"/>
        <w:rPr>
          <w:sz w:val="28"/>
        </w:rPr>
      </w:pPr>
      <w:r w:rsidRPr="00993C00">
        <w:rPr>
          <w:rFonts w:ascii="Palatino Linotype" w:hAnsi="Palatino Linotype"/>
        </w:rPr>
        <w:t xml:space="preserve">De esta forma, el </w:t>
      </w:r>
      <w:r w:rsidR="00DA655C" w:rsidRPr="00993C00">
        <w:rPr>
          <w:rFonts w:ascii="Palatino Linotype" w:hAnsi="Palatino Linotype"/>
        </w:rPr>
        <w:t>OSFEM</w:t>
      </w:r>
      <w:r w:rsidRPr="00993C00">
        <w:rPr>
          <w:rFonts w:ascii="Palatino Linotype" w:hAnsi="Palatino Linotype"/>
        </w:rPr>
        <w:t xml:space="preserve"> emite anualmente dichos Lineamientos para definir los criterios, formatos y documentación necesaria para presentar los informes mensuales, </w:t>
      </w:r>
      <w:r w:rsidRPr="00993C00">
        <w:rPr>
          <w:rFonts w:ascii="Palatino Linotype" w:hAnsi="Palatino Linotype"/>
        </w:rPr>
        <w:lastRenderedPageBreak/>
        <w:t>dentro de los cuales destacan –en relación con el análisis que nos ocupa-, el Disco 4, relativo a la información de nómina.</w:t>
      </w:r>
    </w:p>
    <w:p w14:paraId="79715A05" w14:textId="4E6A221A" w:rsidR="003A0013" w:rsidRPr="00993C00" w:rsidRDefault="003A0013" w:rsidP="003A0013">
      <w:pPr>
        <w:spacing w:before="100" w:beforeAutospacing="1" w:after="100" w:afterAutospacing="1" w:line="360" w:lineRule="auto"/>
        <w:ind w:right="-91"/>
        <w:jc w:val="both"/>
        <w:rPr>
          <w:rFonts w:ascii="Palatino Linotype" w:hAnsi="Palatino Linotype"/>
          <w:color w:val="000000"/>
          <w:lang w:val="es-ES"/>
        </w:rPr>
      </w:pPr>
      <w:r w:rsidRPr="00993C00">
        <w:rPr>
          <w:rFonts w:ascii="Palatino Linotype" w:hAnsi="Palatino Linotype"/>
        </w:rPr>
        <w:t xml:space="preserve">Por ello, la información </w:t>
      </w:r>
      <w:r w:rsidRPr="00993C00">
        <w:rPr>
          <w:rFonts w:ascii="Palatino Linotype" w:hAnsi="Palatino Linotype"/>
          <w:b/>
        </w:rPr>
        <w:t>documental comprobatoria</w:t>
      </w:r>
      <w:r w:rsidRPr="00993C00">
        <w:rPr>
          <w:rFonts w:ascii="Palatino Linotype" w:hAnsi="Palatino Linotype"/>
        </w:rPr>
        <w:t xml:space="preserve">, </w:t>
      </w:r>
      <w:r w:rsidRPr="00993C00">
        <w:rPr>
          <w:rFonts w:ascii="Palatino Linotype" w:hAnsi="Palatino Linotype"/>
          <w:b/>
        </w:rPr>
        <w:t>deberá conservarse en los archivos de la entidad fiscalizada –Municipio</w:t>
      </w:r>
      <w:r w:rsidRPr="00993C00">
        <w:rPr>
          <w:rFonts w:ascii="Palatino Linotype" w:hAnsi="Palatino Linotype"/>
        </w:rPr>
        <w:t xml:space="preserve">-, en original y debidamente integrada en términos de los lineamientos de referencia, pues son susceptibles de revisión directa por el </w:t>
      </w:r>
      <w:r w:rsidRPr="00993C00">
        <w:rPr>
          <w:rFonts w:ascii="Palatino Linotype" w:hAnsi="Palatino Linotype"/>
          <w:color w:val="000000"/>
          <w:lang w:val="es-ES"/>
        </w:rPr>
        <w:t>OSFEM</w:t>
      </w:r>
      <w:r w:rsidRPr="00993C00">
        <w:rPr>
          <w:rFonts w:ascii="Palatino Linotype" w:hAnsi="Palatino Linotype"/>
        </w:rPr>
        <w:t xml:space="preserve">; así que, </w:t>
      </w:r>
      <w:r w:rsidRPr="00993C00">
        <w:rPr>
          <w:rFonts w:ascii="Palatino Linotype" w:hAnsi="Palatino Linotype"/>
          <w:color w:val="000000"/>
          <w:lang w:val="es-ES"/>
        </w:rPr>
        <w:t>para la Integración del Informe Mensual 201</w:t>
      </w:r>
      <w:r w:rsidR="00DA655C" w:rsidRPr="00993C00">
        <w:rPr>
          <w:rFonts w:ascii="Palatino Linotype" w:hAnsi="Palatino Linotype"/>
          <w:color w:val="000000"/>
          <w:lang w:val="es-ES"/>
        </w:rPr>
        <w:t>9</w:t>
      </w:r>
      <w:r w:rsidRPr="00993C00">
        <w:rPr>
          <w:rFonts w:ascii="Palatino Linotype" w:hAnsi="Palatino Linotype"/>
          <w:color w:val="000000"/>
          <w:lang w:val="es-ES"/>
        </w:rPr>
        <w:t xml:space="preserve">, dichos lineamientos se encuentran visibles en la página oficial del OSFEM en el sitio de internet </w:t>
      </w:r>
      <w:hyperlink r:id="rId15" w:history="1">
        <w:r w:rsidR="00DA655C" w:rsidRPr="00993C00">
          <w:rPr>
            <w:rStyle w:val="Hipervnculo"/>
            <w:rFonts w:ascii="Palatino Linotype" w:hAnsi="Palatino Linotype"/>
            <w:i/>
            <w:spacing w:val="-14"/>
            <w:lang w:val="es-ES"/>
          </w:rPr>
          <w:t>https://www.osfem.gob.mx/04_Normatividad/doc/Normatividad/2019/19.-LineamInfMensualMpal_2019.pdf</w:t>
        </w:r>
      </w:hyperlink>
      <w:r w:rsidR="00DA655C" w:rsidRPr="00993C00">
        <w:rPr>
          <w:rFonts w:ascii="Palatino Linotype" w:hAnsi="Palatino Linotype"/>
          <w:i/>
          <w:spacing w:val="-14"/>
          <w:lang w:val="es-ES"/>
        </w:rPr>
        <w:t xml:space="preserve"> </w:t>
      </w:r>
      <w:r w:rsidRPr="00993C00">
        <w:rPr>
          <w:rFonts w:ascii="Palatino Linotype" w:hAnsi="Palatino Linotype"/>
          <w:color w:val="000000"/>
          <w:lang w:val="es-ES"/>
        </w:rPr>
        <w:t xml:space="preserve">destacando que dentro de los informes mensuales que </w:t>
      </w:r>
      <w:r w:rsidRPr="00993C00">
        <w:rPr>
          <w:rFonts w:ascii="Palatino Linotype" w:hAnsi="Palatino Linotype"/>
          <w:b/>
          <w:color w:val="000000"/>
          <w:lang w:val="es-ES"/>
        </w:rPr>
        <w:t xml:space="preserve">EL SUJETO OBLIGADO </w:t>
      </w:r>
      <w:r w:rsidRPr="00993C00">
        <w:rPr>
          <w:rFonts w:ascii="Palatino Linotype" w:hAnsi="Palatino Linotype"/>
          <w:color w:val="000000"/>
          <w:lang w:val="es-ES"/>
        </w:rPr>
        <w:t xml:space="preserve">tiene la obligación de rendir, se contempla precisamente la presentación de la Información referente a </w:t>
      </w:r>
      <w:r w:rsidR="00DA655C" w:rsidRPr="00993C00">
        <w:rPr>
          <w:rFonts w:ascii="Palatino Linotype" w:hAnsi="Palatino Linotype"/>
          <w:color w:val="000000"/>
          <w:lang w:val="es-ES"/>
        </w:rPr>
        <w:t>Tabulador de sueldos;</w:t>
      </w:r>
      <w:r w:rsidRPr="00993C00">
        <w:rPr>
          <w:rFonts w:ascii="Palatino Linotype" w:hAnsi="Palatino Linotype"/>
          <w:color w:val="000000"/>
          <w:lang w:val="es-ES"/>
        </w:rPr>
        <w:t xml:space="preserve"> tal y como</w:t>
      </w:r>
      <w:r w:rsidR="00DA655C" w:rsidRPr="00993C00">
        <w:rPr>
          <w:rFonts w:ascii="Palatino Linotype" w:hAnsi="Palatino Linotype"/>
          <w:color w:val="000000"/>
          <w:lang w:val="es-ES"/>
        </w:rPr>
        <w:t>,</w:t>
      </w:r>
      <w:r w:rsidRPr="00993C00">
        <w:rPr>
          <w:rFonts w:ascii="Palatino Linotype" w:hAnsi="Palatino Linotype"/>
          <w:color w:val="000000"/>
          <w:lang w:val="es-ES"/>
        </w:rPr>
        <w:t xml:space="preserve"> se muestra en las imágenes siguientes: </w:t>
      </w:r>
    </w:p>
    <w:p w14:paraId="739911E8" w14:textId="1AB3D3B3" w:rsidR="003F788B" w:rsidRPr="00993C00" w:rsidRDefault="00DA655C" w:rsidP="004B15FB">
      <w:pPr>
        <w:spacing w:before="100" w:beforeAutospacing="1" w:after="100" w:afterAutospacing="1" w:line="360" w:lineRule="auto"/>
        <w:jc w:val="center"/>
        <w:rPr>
          <w:rFonts w:ascii="Palatino Linotype" w:hAnsi="Palatino Linotype" w:cs="Arial"/>
        </w:rPr>
      </w:pPr>
      <w:r w:rsidRPr="00993C00">
        <w:rPr>
          <w:noProof/>
          <w:lang w:eastAsia="es-MX"/>
        </w:rPr>
        <w:drawing>
          <wp:inline distT="0" distB="0" distL="0" distR="0" wp14:anchorId="7FCD4A7F" wp14:editId="7FD669CE">
            <wp:extent cx="5114925" cy="35669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31" t="11401" r="32573" b="42117"/>
                    <a:stretch/>
                  </pic:blipFill>
                  <pic:spPr bwMode="auto">
                    <a:xfrm>
                      <a:off x="0" y="0"/>
                      <a:ext cx="5126951" cy="3575373"/>
                    </a:xfrm>
                    <a:prstGeom prst="rect">
                      <a:avLst/>
                    </a:prstGeom>
                    <a:ln>
                      <a:noFill/>
                    </a:ln>
                    <a:extLst>
                      <a:ext uri="{53640926-AAD7-44D8-BBD7-CCE9431645EC}">
                        <a14:shadowObscured xmlns:a14="http://schemas.microsoft.com/office/drawing/2010/main"/>
                      </a:ext>
                    </a:extLst>
                  </pic:spPr>
                </pic:pic>
              </a:graphicData>
            </a:graphic>
          </wp:inline>
        </w:drawing>
      </w:r>
    </w:p>
    <w:p w14:paraId="14486799" w14:textId="38CB5C36" w:rsidR="003F788B" w:rsidRPr="00993C00" w:rsidRDefault="00DA655C" w:rsidP="005C0050">
      <w:pPr>
        <w:spacing w:before="100" w:beforeAutospacing="1" w:after="100" w:afterAutospacing="1" w:line="360" w:lineRule="auto"/>
        <w:jc w:val="both"/>
        <w:rPr>
          <w:rFonts w:ascii="Palatino Linotype" w:hAnsi="Palatino Linotype" w:cs="Arial"/>
        </w:rPr>
      </w:pPr>
      <w:r w:rsidRPr="00993C00">
        <w:rPr>
          <w:noProof/>
          <w:lang w:eastAsia="es-MX"/>
        </w:rPr>
        <w:lastRenderedPageBreak/>
        <w:drawing>
          <wp:inline distT="0" distB="0" distL="0" distR="0" wp14:anchorId="6C9D6492" wp14:editId="5C1A0D02">
            <wp:extent cx="5648325" cy="7229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54" t="10232" r="31422" b="4405"/>
                    <a:stretch/>
                  </pic:blipFill>
                  <pic:spPr bwMode="auto">
                    <a:xfrm>
                      <a:off x="0" y="0"/>
                      <a:ext cx="5648325" cy="7229475"/>
                    </a:xfrm>
                    <a:prstGeom prst="rect">
                      <a:avLst/>
                    </a:prstGeom>
                    <a:ln>
                      <a:noFill/>
                    </a:ln>
                    <a:extLst>
                      <a:ext uri="{53640926-AAD7-44D8-BBD7-CCE9431645EC}">
                        <a14:shadowObscured xmlns:a14="http://schemas.microsoft.com/office/drawing/2010/main"/>
                      </a:ext>
                    </a:extLst>
                  </pic:spPr>
                </pic:pic>
              </a:graphicData>
            </a:graphic>
          </wp:inline>
        </w:drawing>
      </w:r>
    </w:p>
    <w:p w14:paraId="0215C7A1" w14:textId="3C2F5BA3" w:rsidR="00DA655C" w:rsidRPr="00993C00" w:rsidRDefault="00DA655C" w:rsidP="005C0050">
      <w:pPr>
        <w:spacing w:before="100" w:beforeAutospacing="1" w:after="100" w:afterAutospacing="1" w:line="360" w:lineRule="auto"/>
        <w:jc w:val="both"/>
        <w:rPr>
          <w:noProof/>
          <w:lang w:eastAsia="es-MX"/>
        </w:rPr>
      </w:pPr>
      <w:r w:rsidRPr="00993C00">
        <w:rPr>
          <w:noProof/>
          <w:lang w:eastAsia="es-MX"/>
        </w:rPr>
        <w:lastRenderedPageBreak/>
        <mc:AlternateContent>
          <mc:Choice Requires="wps">
            <w:drawing>
              <wp:anchor distT="0" distB="0" distL="114300" distR="114300" simplePos="0" relativeHeight="251664384" behindDoc="0" locked="0" layoutInCell="1" allowOverlap="1" wp14:anchorId="7FDB42A5" wp14:editId="1451B774">
                <wp:simplePos x="0" y="0"/>
                <wp:positionH relativeFrom="column">
                  <wp:posOffset>215265</wp:posOffset>
                </wp:positionH>
                <wp:positionV relativeFrom="paragraph">
                  <wp:posOffset>3571240</wp:posOffset>
                </wp:positionV>
                <wp:extent cx="5219700" cy="3501390"/>
                <wp:effectExtent l="38100" t="19050" r="76200" b="80010"/>
                <wp:wrapNone/>
                <wp:docPr id="20" name="Conector recto 20"/>
                <wp:cNvGraphicFramePr/>
                <a:graphic xmlns:a="http://schemas.openxmlformats.org/drawingml/2006/main">
                  <a:graphicData uri="http://schemas.microsoft.com/office/word/2010/wordprocessingShape">
                    <wps:wsp>
                      <wps:cNvCnPr/>
                      <wps:spPr>
                        <a:xfrm>
                          <a:off x="0" y="0"/>
                          <a:ext cx="5219700" cy="35013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849BEF" id="Conector recto 2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95pt,281.2pt" to="427.95pt,5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4vQEAAMcDAAAOAAAAZHJzL2Uyb0RvYy54bWysU8tu2zAQvBfoPxC813oESRvBcg4OmkvR&#10;Gm36AQy1tAjwhSVryX+fJW0rRVogQNELqSV3ZneGq/XdbA07AEbtXc+bVc0ZOOkH7fY9//n4+cMn&#10;zmISbhDGO+j5ESK/27x/t55CB60fvRkAGZG42E2h52NKoauqKEewIq58AEeXyqMViULcVwOKidit&#10;qdq6vqkmj0NALyFGOr0/XfJN4VcKZPqmVITETM+pt1RWLOtTXqvNWnR7FGHU8tyG+IcurNCOii5U&#10;9yIJ9gv1H1RWS/TRq7SS3lZeKS2haCA1Tf1KzY9RBChayJwYFpvi/6OVXw87ZHroeUv2OGHpjbb0&#10;UjJ5ZJg3Rhfk0hRiR8lbt8NzFMMOs+RZoc07iWFzcfa4OAtzYpIOr9vm9mNNFSTdXV3XzdVtYa1e&#10;4AFjegBvWf7oudEuSxedOHyJiUpS6iWFgtzOqYHylY4GcrJx30GRHCrZFnQZJNgaZAdBIyCkBJea&#10;LIj4SnaGKW3MAqzfBp7zMxTKkC3g5m3wgiiVvUsL2Grn8W8Eab60rE75FwdOurMFT344lqcp1tC0&#10;FIXnyc7j+Htc4C//3+YZAAD//wMAUEsDBBQABgAIAAAAIQD1qteQ3gAAAAsBAAAPAAAAZHJzL2Rv&#10;d25yZXYueG1sTI9NT4QwEIbvJv6HZky8uYUihEXKxpiYeHRZDx4LjHxIW9J2F/bfO570ODNP3nne&#10;8rDpmV3Q+dEaCfEuAoamtd1oegkfp9eHHJgPynRqtgYlXNHDobq9KVXR2dUc8VKHnlGI8YWSMISw&#10;FJz7dkCt/M4uaOj2ZZ1WgUbX886plcL1zEUUZVyr0dCHQS34MmD7XZ+1hE/XTOLtui7CTlm9nxYU&#10;70eU8v5ue34CFnALfzD86pM6VOTU2LPpPJslJMmeSAlpJh6BEZCnKW0aIuM4yYFXJf/fofoBAAD/&#10;/wMAUEsBAi0AFAAGAAgAAAAhALaDOJL+AAAA4QEAABMAAAAAAAAAAAAAAAAAAAAAAFtDb250ZW50&#10;X1R5cGVzXS54bWxQSwECLQAUAAYACAAAACEAOP0h/9YAAACUAQAACwAAAAAAAAAAAAAAAAAvAQAA&#10;X3JlbHMvLnJlbHNQSwECLQAUAAYACAAAACEAKP4FOL0BAADHAwAADgAAAAAAAAAAAAAAAAAuAgAA&#10;ZHJzL2Uyb0RvYy54bWxQSwECLQAUAAYACAAAACEA9arXkN4AAAALAQAADwAAAAAAAAAAAAAAAAAX&#10;BAAAZHJzL2Rvd25yZXYueG1sUEsFBgAAAAAEAAQA8wAAACIFAAAAAA==&#10;" strokecolor="#4f81bd [3204]" strokeweight="2pt">
                <v:shadow on="t" color="black" opacity="24903f" origin=",.5" offset="0,.55556mm"/>
              </v:line>
            </w:pict>
          </mc:Fallback>
        </mc:AlternateContent>
      </w:r>
      <w:r w:rsidRPr="00993C00">
        <w:rPr>
          <w:noProof/>
          <w:lang w:eastAsia="es-MX"/>
        </w:rPr>
        <w:drawing>
          <wp:inline distT="0" distB="0" distL="0" distR="0" wp14:anchorId="7E962ED0" wp14:editId="1531D900">
            <wp:extent cx="5705475" cy="3576159"/>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27" t="14032" r="32901" b="47672"/>
                    <a:stretch/>
                  </pic:blipFill>
                  <pic:spPr bwMode="auto">
                    <a:xfrm>
                      <a:off x="0" y="0"/>
                      <a:ext cx="5711749" cy="3580092"/>
                    </a:xfrm>
                    <a:prstGeom prst="rect">
                      <a:avLst/>
                    </a:prstGeom>
                    <a:ln>
                      <a:noFill/>
                    </a:ln>
                    <a:extLst>
                      <a:ext uri="{53640926-AAD7-44D8-BBD7-CCE9431645EC}">
                        <a14:shadowObscured xmlns:a14="http://schemas.microsoft.com/office/drawing/2010/main"/>
                      </a:ext>
                    </a:extLst>
                  </pic:spPr>
                </pic:pic>
              </a:graphicData>
            </a:graphic>
          </wp:inline>
        </w:drawing>
      </w:r>
      <w:r w:rsidRPr="00993C00">
        <w:rPr>
          <w:noProof/>
          <w:lang w:eastAsia="es-MX"/>
        </w:rPr>
        <w:t xml:space="preserve"> </w:t>
      </w:r>
    </w:p>
    <w:p w14:paraId="05B8F488" w14:textId="1898178D" w:rsidR="00DA655C" w:rsidRPr="00993C00" w:rsidRDefault="00DA655C" w:rsidP="005C0050">
      <w:pPr>
        <w:spacing w:before="100" w:beforeAutospacing="1" w:after="100" w:afterAutospacing="1" w:line="360" w:lineRule="auto"/>
        <w:jc w:val="both"/>
        <w:rPr>
          <w:rFonts w:ascii="Palatino Linotype" w:hAnsi="Palatino Linotype" w:cs="Arial"/>
        </w:rPr>
      </w:pPr>
      <w:r w:rsidRPr="00993C00">
        <w:rPr>
          <w:noProof/>
          <w:lang w:eastAsia="es-MX"/>
        </w:rPr>
        <w:lastRenderedPageBreak/>
        <w:drawing>
          <wp:inline distT="0" distB="0" distL="0" distR="0" wp14:anchorId="2461328F" wp14:editId="591E7FB2">
            <wp:extent cx="5705475" cy="43501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300" t="21634" r="29777" b="20191"/>
                    <a:stretch/>
                  </pic:blipFill>
                  <pic:spPr bwMode="auto">
                    <a:xfrm>
                      <a:off x="0" y="0"/>
                      <a:ext cx="5716506" cy="4358564"/>
                    </a:xfrm>
                    <a:prstGeom prst="rect">
                      <a:avLst/>
                    </a:prstGeom>
                    <a:ln>
                      <a:noFill/>
                    </a:ln>
                    <a:extLst>
                      <a:ext uri="{53640926-AAD7-44D8-BBD7-CCE9431645EC}">
                        <a14:shadowObscured xmlns:a14="http://schemas.microsoft.com/office/drawing/2010/main"/>
                      </a:ext>
                    </a:extLst>
                  </pic:spPr>
                </pic:pic>
              </a:graphicData>
            </a:graphic>
          </wp:inline>
        </w:drawing>
      </w:r>
    </w:p>
    <w:p w14:paraId="11400541" w14:textId="4919EBA2" w:rsidR="00D755F3" w:rsidRPr="00993C00" w:rsidRDefault="00DA655C" w:rsidP="00DA655C">
      <w:pPr>
        <w:spacing w:before="100" w:beforeAutospacing="1" w:after="100" w:afterAutospacing="1" w:line="360" w:lineRule="auto"/>
        <w:jc w:val="both"/>
        <w:rPr>
          <w:rFonts w:ascii="Palatino Linotype" w:hAnsi="Palatino Linotype" w:cs="Arial"/>
          <w:lang w:val="es-ES"/>
        </w:rPr>
      </w:pPr>
      <w:r w:rsidRPr="00993C00">
        <w:rPr>
          <w:rFonts w:ascii="Palatino Linotype" w:hAnsi="Palatino Linotype" w:cs="Arial"/>
          <w:lang w:val="es-ES"/>
        </w:rPr>
        <w:t xml:space="preserve">Atento a lo anterior, </w:t>
      </w:r>
      <w:r w:rsidR="00D755F3" w:rsidRPr="00993C00">
        <w:rPr>
          <w:rFonts w:ascii="Palatino Linotype" w:hAnsi="Palatino Linotype" w:cs="Arial"/>
          <w:lang w:val="es-ES"/>
        </w:rPr>
        <w:t>es importante señalar que, si bien cierto la solicitud de acceso a la información fue presentada el día diez de enero de dos mil diecinueve y que la obligación de remitir los Informes Mensuales al OSFEM nació el día veinte de febrero de dos mil diecinueve siguiente; también lo es, que a la fecha</w:t>
      </w:r>
      <w:r w:rsidR="00D755F3" w:rsidRPr="00993C00">
        <w:rPr>
          <w:rStyle w:val="Refdenotaalpie"/>
          <w:rFonts w:ascii="Palatino Linotype" w:hAnsi="Palatino Linotype" w:cs="Arial"/>
          <w:lang w:val="es-ES"/>
        </w:rPr>
        <w:footnoteReference w:id="4"/>
      </w:r>
      <w:r w:rsidR="00D755F3" w:rsidRPr="00993C00">
        <w:rPr>
          <w:rFonts w:ascii="Palatino Linotype" w:hAnsi="Palatino Linotype" w:cs="Arial"/>
          <w:lang w:val="es-ES"/>
        </w:rPr>
        <w:t xml:space="preserve"> en que </w:t>
      </w:r>
      <w:r w:rsidR="00D755F3" w:rsidRPr="00993C00">
        <w:rPr>
          <w:rFonts w:ascii="Palatino Linotype" w:hAnsi="Palatino Linotype" w:cs="Arial"/>
          <w:b/>
          <w:lang w:val="es-ES"/>
        </w:rPr>
        <w:t>EL SUJETO OBLIGADO</w:t>
      </w:r>
      <w:r w:rsidR="00D755F3" w:rsidRPr="00993C00">
        <w:rPr>
          <w:rFonts w:ascii="Palatino Linotype" w:hAnsi="Palatino Linotype" w:cs="Arial"/>
          <w:lang w:val="es-ES"/>
        </w:rPr>
        <w:t xml:space="preserve"> rindió sus Informes Justificados el plazo de presentación de dicha obligación ya había computado; por lo tanto, en aras de privilegiar el principio de máxima publicidad constitucional y en atención al principio de eficacia que debe regir el actuar de este Instituto; en relación con los artículos 9, fracción III, 13 y 181, cuarto </w:t>
      </w:r>
      <w:r w:rsidR="00D755F3" w:rsidRPr="00993C00">
        <w:rPr>
          <w:rFonts w:ascii="Palatino Linotype" w:hAnsi="Palatino Linotype" w:cs="Arial"/>
          <w:lang w:val="es-ES"/>
        </w:rPr>
        <w:lastRenderedPageBreak/>
        <w:t xml:space="preserve">párrafo de la Ley de Transparencia y Acceso a la Información del Estado de México y Municipios; se suple la deficiencia en comento y se delimita que la información solicitada ya debe obrar en poder del </w:t>
      </w:r>
      <w:r w:rsidR="00D755F3" w:rsidRPr="00993C00">
        <w:rPr>
          <w:rFonts w:ascii="Palatino Linotype" w:hAnsi="Palatino Linotype" w:cs="Arial"/>
          <w:b/>
          <w:lang w:val="es-ES"/>
        </w:rPr>
        <w:t>SUJETO OBLIGADO</w:t>
      </w:r>
      <w:r w:rsidR="00D755F3" w:rsidRPr="00993C00">
        <w:rPr>
          <w:rFonts w:ascii="Palatino Linotype" w:hAnsi="Palatino Linotype" w:cs="Arial"/>
          <w:lang w:val="es-ES"/>
        </w:rPr>
        <w:t>.</w:t>
      </w:r>
    </w:p>
    <w:p w14:paraId="3AA1407D" w14:textId="37705519" w:rsidR="00DA655C" w:rsidRPr="00993C00" w:rsidRDefault="00D755F3" w:rsidP="00DA655C">
      <w:pPr>
        <w:spacing w:before="100" w:beforeAutospacing="1" w:after="100" w:afterAutospacing="1" w:line="360" w:lineRule="auto"/>
        <w:jc w:val="both"/>
        <w:rPr>
          <w:rFonts w:ascii="Palatino Linotype" w:hAnsi="Palatino Linotype" w:cs="Arial"/>
          <w:lang w:val="es-ES"/>
        </w:rPr>
      </w:pPr>
      <w:r w:rsidRPr="00993C00">
        <w:rPr>
          <w:rFonts w:ascii="Palatino Linotype" w:hAnsi="Palatino Linotype" w:cs="Arial"/>
          <w:lang w:val="es-ES"/>
        </w:rPr>
        <w:t xml:space="preserve">Así las cosas, </w:t>
      </w:r>
      <w:r w:rsidR="00DA655C" w:rsidRPr="00993C00">
        <w:rPr>
          <w:rFonts w:ascii="Palatino Linotype" w:hAnsi="Palatino Linotype" w:cs="Arial"/>
          <w:lang w:val="es-ES"/>
        </w:rPr>
        <w:t xml:space="preserve">resulta claro que existe fuente obligacional que constriñe al </w:t>
      </w:r>
      <w:r w:rsidR="00DA655C" w:rsidRPr="00993C00">
        <w:rPr>
          <w:rFonts w:ascii="Palatino Linotype" w:hAnsi="Palatino Linotype" w:cs="Arial"/>
          <w:b/>
          <w:lang w:val="es-ES"/>
        </w:rPr>
        <w:t>SUJETO OBLIGADO</w:t>
      </w:r>
      <w:r w:rsidR="00DA655C" w:rsidRPr="00993C00">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al </w:t>
      </w:r>
      <w:r w:rsidR="00DA655C" w:rsidRPr="00993C00">
        <w:rPr>
          <w:rFonts w:ascii="Palatino Linotype" w:hAnsi="Palatino Linotype" w:cs="Arial"/>
          <w:b/>
          <w:lang w:val="es-ES"/>
        </w:rPr>
        <w:t xml:space="preserve">Tabulador de </w:t>
      </w:r>
      <w:r w:rsidR="00E5746F" w:rsidRPr="00993C00">
        <w:rPr>
          <w:rFonts w:ascii="Palatino Linotype" w:hAnsi="Palatino Linotype" w:cs="Arial"/>
          <w:b/>
          <w:lang w:val="es-ES"/>
        </w:rPr>
        <w:t>Sueldos</w:t>
      </w:r>
      <w:r w:rsidR="00DA655C" w:rsidRPr="00993C00">
        <w:rPr>
          <w:rFonts w:ascii="Palatino Linotype" w:hAnsi="Palatino Linotype" w:cs="Arial"/>
          <w:b/>
          <w:lang w:val="es-ES"/>
        </w:rPr>
        <w:t>,</w:t>
      </w:r>
      <w:r w:rsidR="00DA655C" w:rsidRPr="00993C00">
        <w:rPr>
          <w:rFonts w:ascii="Palatino Linotype" w:hAnsi="Palatino Linotype" w:cs="Arial"/>
          <w:i/>
          <w:lang w:val="es-ES"/>
        </w:rPr>
        <w:t xml:space="preserve"> </w:t>
      </w:r>
      <w:r w:rsidR="00DA655C" w:rsidRPr="00993C00">
        <w:rPr>
          <w:rFonts w:ascii="Palatino Linotype" w:hAnsi="Palatino Linotype" w:cs="Arial"/>
          <w:lang w:val="es-ES"/>
        </w:rPr>
        <w:t xml:space="preserve">que comprenden las remuneraciones que perciben por el empleo, cargo o comisión de cualquier naturaleza los servidores públicos municipales; en consecuencia, la información solicitada; por </w:t>
      </w:r>
      <w:r w:rsidR="00DA655C" w:rsidRPr="00993C00">
        <w:rPr>
          <w:rFonts w:ascii="Palatino Linotype" w:hAnsi="Palatino Linotype" w:cs="Arial"/>
          <w:b/>
          <w:lang w:val="es-ES"/>
        </w:rPr>
        <w:t xml:space="preserve">EL RECURRENTE </w:t>
      </w:r>
      <w:r w:rsidR="00DA655C" w:rsidRPr="00993C00">
        <w:rPr>
          <w:rFonts w:ascii="Palatino Linotype" w:hAnsi="Palatino Linotype" w:cs="Arial"/>
          <w:lang w:val="es-ES"/>
        </w:rPr>
        <w:t xml:space="preserve">debe obrar en los archivos del </w:t>
      </w:r>
      <w:r w:rsidR="00DA655C" w:rsidRPr="00993C00">
        <w:rPr>
          <w:rFonts w:ascii="Palatino Linotype" w:hAnsi="Palatino Linotype" w:cs="Arial"/>
          <w:b/>
          <w:lang w:val="es-ES"/>
        </w:rPr>
        <w:t>SUJETO OBLIGADO</w:t>
      </w:r>
      <w:r w:rsidR="00E5746F" w:rsidRPr="00993C00">
        <w:rPr>
          <w:rFonts w:ascii="Palatino Linotype" w:hAnsi="Palatino Linotype" w:cs="Arial"/>
          <w:lang w:val="es-ES"/>
        </w:rPr>
        <w:t>.</w:t>
      </w:r>
    </w:p>
    <w:p w14:paraId="5733C5AA" w14:textId="6255002A" w:rsidR="00DA655C" w:rsidRPr="00993C00" w:rsidRDefault="00DA655C" w:rsidP="00DA655C">
      <w:pPr>
        <w:spacing w:before="100" w:beforeAutospacing="1" w:after="100" w:afterAutospacing="1" w:line="360" w:lineRule="auto"/>
        <w:jc w:val="both"/>
        <w:rPr>
          <w:rFonts w:ascii="Palatino Linotype" w:hAnsi="Palatino Linotype" w:cs="Arial"/>
          <w:bCs/>
          <w:lang w:val="es-ES"/>
        </w:rPr>
      </w:pPr>
      <w:r w:rsidRPr="00993C00">
        <w:rPr>
          <w:rFonts w:ascii="Palatino Linotype" w:hAnsi="Palatino Linotype" w:cs="Arial"/>
          <w:lang w:val="es-ES"/>
        </w:rPr>
        <w:t>En este sentido, de acuerdo a la naturaleza de la información solicitada</w:t>
      </w:r>
      <w:r w:rsidR="00E5746F" w:rsidRPr="00993C00">
        <w:rPr>
          <w:rFonts w:ascii="Palatino Linotype" w:hAnsi="Palatino Linotype" w:cs="Arial"/>
          <w:lang w:val="es-ES"/>
        </w:rPr>
        <w:t>,</w:t>
      </w:r>
      <w:r w:rsidRPr="00993C00">
        <w:rPr>
          <w:rFonts w:ascii="Palatino Linotype" w:hAnsi="Palatino Linotype" w:cs="Arial"/>
          <w:lang w:val="es-ES"/>
        </w:rPr>
        <w:t xml:space="preserve"> se concluye que ésta es de</w:t>
      </w:r>
      <w:r w:rsidRPr="00993C00">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993C00">
        <w:rPr>
          <w:rFonts w:ascii="Palatino Linotype" w:hAnsi="Palatino Linotype" w:cs="Arial"/>
          <w:lang w:val="es-ES"/>
        </w:rPr>
        <w:t xml:space="preserve"> </w:t>
      </w:r>
      <w:r w:rsidRPr="00993C00">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7832E4D2" w14:textId="77777777" w:rsidR="00DA655C" w:rsidRPr="00993C00" w:rsidRDefault="00DA655C" w:rsidP="00DA655C">
      <w:pPr>
        <w:spacing w:before="100" w:beforeAutospacing="1" w:after="100" w:afterAutospacing="1" w:line="360" w:lineRule="auto"/>
        <w:jc w:val="both"/>
        <w:rPr>
          <w:rFonts w:ascii="Palatino Linotype" w:hAnsi="Palatino Linotype" w:cs="Arial"/>
          <w:lang w:val="es-ES"/>
        </w:rPr>
      </w:pPr>
      <w:r w:rsidRPr="00993C00">
        <w:rPr>
          <w:rFonts w:ascii="Palatino Linotype" w:hAnsi="Palatino Linotype" w:cs="Arial"/>
          <w:lang w:val="es-ES"/>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38132DD" w14:textId="77777777" w:rsidR="00DA655C" w:rsidRPr="00993C00" w:rsidRDefault="00DA655C" w:rsidP="00DA655C">
      <w:pPr>
        <w:tabs>
          <w:tab w:val="left" w:pos="8222"/>
        </w:tabs>
        <w:ind w:left="709" w:right="899"/>
        <w:jc w:val="center"/>
        <w:rPr>
          <w:rFonts w:ascii="Palatino Linotype" w:hAnsi="Palatino Linotype" w:cs="Arial"/>
          <w:b/>
          <w:i/>
          <w:sz w:val="22"/>
          <w:lang w:val="es-ES"/>
        </w:rPr>
      </w:pPr>
      <w:r w:rsidRPr="00993C00">
        <w:rPr>
          <w:rFonts w:ascii="Palatino Linotype" w:hAnsi="Palatino Linotype" w:cs="Arial"/>
          <w:b/>
          <w:i/>
          <w:sz w:val="22"/>
          <w:lang w:val="es-ES"/>
        </w:rPr>
        <w:t>“Criterio</w:t>
      </w:r>
      <w:r w:rsidRPr="00993C00">
        <w:rPr>
          <w:rFonts w:ascii="Palatino Linotype" w:hAnsi="Palatino Linotype" w:cs="Arial"/>
          <w:b/>
          <w:i/>
          <w:lang w:val="es-ES"/>
        </w:rPr>
        <w:t xml:space="preserve"> </w:t>
      </w:r>
      <w:r w:rsidRPr="00993C00">
        <w:rPr>
          <w:rFonts w:ascii="Palatino Linotype" w:hAnsi="Palatino Linotype" w:cs="Arial"/>
          <w:b/>
          <w:i/>
          <w:sz w:val="22"/>
          <w:lang w:val="es-ES"/>
        </w:rPr>
        <w:t>01/2003.</w:t>
      </w:r>
    </w:p>
    <w:p w14:paraId="1E893BC1" w14:textId="77777777" w:rsidR="00DA655C" w:rsidRPr="00993C00" w:rsidRDefault="00DA655C" w:rsidP="00DA655C">
      <w:pPr>
        <w:tabs>
          <w:tab w:val="left" w:pos="8222"/>
        </w:tabs>
        <w:ind w:left="709" w:right="899"/>
        <w:jc w:val="both"/>
        <w:rPr>
          <w:rFonts w:ascii="Palatino Linotype" w:hAnsi="Palatino Linotype" w:cs="Arial"/>
          <w:i/>
          <w:sz w:val="22"/>
          <w:lang w:val="es-ES"/>
        </w:rPr>
      </w:pPr>
      <w:r w:rsidRPr="00993C00">
        <w:rPr>
          <w:rFonts w:ascii="Palatino Linotype" w:hAnsi="Palatino Linotype" w:cs="Arial"/>
          <w:b/>
          <w:i/>
          <w:sz w:val="22"/>
          <w:lang w:val="es-ES"/>
        </w:rPr>
        <w:t>“INGRESOS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SERVIDORES</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PÚBLICOS.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CONSTITUYEN</w:t>
      </w:r>
      <w:r w:rsidRPr="00993C00">
        <w:rPr>
          <w:rFonts w:ascii="Palatino Linotype" w:hAnsi="Palatino Linotype" w:cs="Arial"/>
          <w:b/>
          <w:i/>
          <w:lang w:val="es-ES"/>
        </w:rPr>
        <w:t xml:space="preserve"> </w:t>
      </w: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AÚN</w:t>
      </w:r>
      <w:r w:rsidRPr="00993C00">
        <w:rPr>
          <w:rFonts w:ascii="Palatino Linotype" w:hAnsi="Palatino Linotype" w:cs="Arial"/>
          <w:b/>
          <w:i/>
          <w:lang w:val="es-ES"/>
        </w:rPr>
        <w:t xml:space="preserve"> </w:t>
      </w:r>
      <w:r w:rsidRPr="00993C00">
        <w:rPr>
          <w:rFonts w:ascii="Palatino Linotype" w:hAnsi="Palatino Linotype" w:cs="Arial"/>
          <w:b/>
          <w:i/>
          <w:sz w:val="22"/>
          <w:lang w:val="es-ES"/>
        </w:rPr>
        <w:t>Y</w:t>
      </w:r>
      <w:r w:rsidRPr="00993C00">
        <w:rPr>
          <w:rFonts w:ascii="Palatino Linotype" w:hAnsi="Palatino Linotype" w:cs="Arial"/>
          <w:b/>
          <w:i/>
          <w:lang w:val="es-ES"/>
        </w:rPr>
        <w:t xml:space="preserve"> </w:t>
      </w:r>
      <w:r w:rsidRPr="00993C00">
        <w:rPr>
          <w:rFonts w:ascii="Palatino Linotype" w:hAnsi="Palatino Linotype" w:cs="Arial"/>
          <w:b/>
          <w:i/>
          <w:sz w:val="22"/>
          <w:lang w:val="es-ES"/>
        </w:rPr>
        <w:t>CUANDO</w:t>
      </w:r>
      <w:r w:rsidRPr="00993C00">
        <w:rPr>
          <w:rFonts w:ascii="Palatino Linotype" w:hAnsi="Palatino Linotype" w:cs="Arial"/>
          <w:b/>
          <w:i/>
          <w:lang w:val="es-ES"/>
        </w:rPr>
        <w:t xml:space="preserve"> </w:t>
      </w:r>
      <w:r w:rsidRPr="00993C00">
        <w:rPr>
          <w:rFonts w:ascii="Palatino Linotype" w:hAnsi="Palatino Linotype" w:cs="Arial"/>
          <w:b/>
          <w:i/>
          <w:sz w:val="22"/>
          <w:lang w:val="es-ES"/>
        </w:rPr>
        <w:t>SU</w:t>
      </w:r>
      <w:r w:rsidRPr="00993C00">
        <w:rPr>
          <w:rFonts w:ascii="Palatino Linotype" w:hAnsi="Palatino Linotype" w:cs="Arial"/>
          <w:b/>
          <w:i/>
          <w:lang w:val="es-ES"/>
        </w:rPr>
        <w:t xml:space="preserve"> </w:t>
      </w:r>
      <w:r w:rsidRPr="00993C00">
        <w:rPr>
          <w:rFonts w:ascii="Palatino Linotype" w:hAnsi="Palatino Linotype" w:cs="Arial"/>
          <w:b/>
          <w:i/>
          <w:sz w:val="22"/>
          <w:lang w:val="es-ES"/>
        </w:rPr>
        <w:t>DIFUSIÓN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PUEDE</w:t>
      </w:r>
      <w:r w:rsidRPr="00993C00">
        <w:rPr>
          <w:rFonts w:ascii="Palatino Linotype" w:hAnsi="Palatino Linotype" w:cs="Arial"/>
          <w:b/>
          <w:i/>
          <w:lang w:val="es-ES"/>
        </w:rPr>
        <w:t xml:space="preserve"> </w:t>
      </w:r>
      <w:r w:rsidRPr="00993C00">
        <w:rPr>
          <w:rFonts w:ascii="Palatino Linotype" w:hAnsi="Palatino Linotype" w:cs="Arial"/>
          <w:b/>
          <w:i/>
          <w:sz w:val="22"/>
          <w:lang w:val="es-ES"/>
        </w:rPr>
        <w:t>AFECTAR</w:t>
      </w:r>
      <w:r w:rsidRPr="00993C00">
        <w:rPr>
          <w:rFonts w:ascii="Palatino Linotype" w:hAnsi="Palatino Linotype" w:cs="Arial"/>
          <w:b/>
          <w:i/>
          <w:lang w:val="es-ES"/>
        </w:rPr>
        <w:t xml:space="preserve"> </w:t>
      </w:r>
      <w:r w:rsidRPr="00993C00">
        <w:rPr>
          <w:rFonts w:ascii="Palatino Linotype" w:hAnsi="Palatino Linotype" w:cs="Arial"/>
          <w:b/>
          <w:i/>
          <w:sz w:val="22"/>
          <w:lang w:val="es-ES"/>
        </w:rPr>
        <w:t>LA</w:t>
      </w:r>
      <w:r w:rsidRPr="00993C00">
        <w:rPr>
          <w:rFonts w:ascii="Palatino Linotype" w:hAnsi="Palatino Linotype" w:cs="Arial"/>
          <w:b/>
          <w:i/>
          <w:lang w:val="es-ES"/>
        </w:rPr>
        <w:t xml:space="preserve"> </w:t>
      </w:r>
      <w:r w:rsidRPr="00993C00">
        <w:rPr>
          <w:rFonts w:ascii="Palatino Linotype" w:hAnsi="Palatino Linotype" w:cs="Arial"/>
          <w:b/>
          <w:i/>
          <w:sz w:val="22"/>
          <w:lang w:val="es-ES"/>
        </w:rPr>
        <w:t>VIDA</w:t>
      </w:r>
      <w:r w:rsidRPr="00993C00">
        <w:rPr>
          <w:rFonts w:ascii="Palatino Linotype" w:hAnsi="Palatino Linotype" w:cs="Arial"/>
          <w:b/>
          <w:i/>
          <w:lang w:val="es-ES"/>
        </w:rPr>
        <w:t xml:space="preserve"> </w:t>
      </w:r>
      <w:r w:rsidRPr="00993C00">
        <w:rPr>
          <w:rFonts w:ascii="Palatino Linotype" w:hAnsi="Palatino Linotype" w:cs="Arial"/>
          <w:b/>
          <w:i/>
          <w:sz w:val="22"/>
          <w:lang w:val="es-ES"/>
        </w:rPr>
        <w:t>O</w:t>
      </w:r>
      <w:r w:rsidRPr="00993C00">
        <w:rPr>
          <w:rFonts w:ascii="Palatino Linotype" w:hAnsi="Palatino Linotype" w:cs="Arial"/>
          <w:b/>
          <w:i/>
          <w:lang w:val="es-ES"/>
        </w:rPr>
        <w:t xml:space="preserve"> </w:t>
      </w:r>
      <w:r w:rsidRPr="00993C00">
        <w:rPr>
          <w:rFonts w:ascii="Palatino Linotype" w:hAnsi="Palatino Linotype" w:cs="Arial"/>
          <w:b/>
          <w:i/>
          <w:sz w:val="22"/>
          <w:lang w:val="es-ES"/>
        </w:rPr>
        <w:t>LA</w:t>
      </w:r>
      <w:r w:rsidRPr="00993C00">
        <w:rPr>
          <w:rFonts w:ascii="Palatino Linotype" w:hAnsi="Palatino Linotype" w:cs="Arial"/>
          <w:b/>
          <w:i/>
          <w:lang w:val="es-ES"/>
        </w:rPr>
        <w:t xml:space="preserve"> </w:t>
      </w:r>
      <w:r w:rsidRPr="00993C00">
        <w:rPr>
          <w:rFonts w:ascii="Palatino Linotype" w:hAnsi="Palatino Linotype" w:cs="Arial"/>
          <w:b/>
          <w:i/>
          <w:sz w:val="22"/>
          <w:lang w:val="es-ES"/>
        </w:rPr>
        <w:t>SEGURIDAD</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AQUELLOS.</w:t>
      </w:r>
      <w:r w:rsidRPr="00993C00">
        <w:rPr>
          <w:rFonts w:ascii="Palatino Linotype" w:hAnsi="Palatino Linotype" w:cs="Arial"/>
          <w:i/>
          <w:lang w:val="es-ES"/>
        </w:rPr>
        <w:t xml:space="preserve"> </w:t>
      </w:r>
      <w:r w:rsidRPr="00993C00">
        <w:rPr>
          <w:rFonts w:ascii="Palatino Linotype" w:hAnsi="Palatino Linotype" w:cs="Arial"/>
          <w:i/>
          <w:sz w:val="22"/>
          <w:lang w:val="es-ES"/>
        </w:rPr>
        <w:t>Si</w:t>
      </w:r>
      <w:r w:rsidRPr="00993C00">
        <w:rPr>
          <w:rFonts w:ascii="Palatino Linotype" w:hAnsi="Palatino Linotype" w:cs="Arial"/>
          <w:i/>
          <w:lang w:val="es-ES"/>
        </w:rPr>
        <w:t xml:space="preserve"> </w:t>
      </w:r>
      <w:r w:rsidRPr="00993C00">
        <w:rPr>
          <w:rFonts w:ascii="Palatino Linotype" w:hAnsi="Palatino Linotype" w:cs="Arial"/>
          <w:i/>
          <w:sz w:val="22"/>
          <w:lang w:val="es-ES"/>
        </w:rPr>
        <w:t>bien</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artículo</w:t>
      </w:r>
      <w:r w:rsidRPr="00993C00">
        <w:rPr>
          <w:rFonts w:ascii="Palatino Linotype" w:hAnsi="Palatino Linotype" w:cs="Arial"/>
          <w:i/>
          <w:lang w:val="es-ES"/>
        </w:rPr>
        <w:t xml:space="preserve"> </w:t>
      </w:r>
      <w:r w:rsidRPr="00993C00">
        <w:rPr>
          <w:rFonts w:ascii="Palatino Linotype" w:hAnsi="Palatino Linotype" w:cs="Arial"/>
          <w:i/>
          <w:sz w:val="22"/>
          <w:lang w:val="es-ES"/>
        </w:rPr>
        <w:t>13,</w:t>
      </w:r>
      <w:r w:rsidRPr="00993C00">
        <w:rPr>
          <w:rFonts w:ascii="Palatino Linotype" w:hAnsi="Palatino Linotype" w:cs="Arial"/>
          <w:i/>
          <w:lang w:val="es-ES"/>
        </w:rPr>
        <w:t xml:space="preserve"> </w:t>
      </w:r>
      <w:r w:rsidRPr="00993C00">
        <w:rPr>
          <w:rFonts w:ascii="Palatino Linotype" w:hAnsi="Palatino Linotype" w:cs="Arial"/>
          <w:i/>
          <w:sz w:val="22"/>
          <w:lang w:val="es-ES"/>
        </w:rPr>
        <w:t>fracción</w:t>
      </w:r>
      <w:r w:rsidRPr="00993C00">
        <w:rPr>
          <w:rFonts w:ascii="Palatino Linotype" w:hAnsi="Palatino Linotype" w:cs="Arial"/>
          <w:i/>
          <w:lang w:val="es-ES"/>
        </w:rPr>
        <w:t xml:space="preserve"> </w:t>
      </w:r>
      <w:r w:rsidRPr="00993C00">
        <w:rPr>
          <w:rFonts w:ascii="Palatino Linotype" w:hAnsi="Palatino Linotype" w:cs="Arial"/>
          <w:i/>
          <w:sz w:val="22"/>
          <w:lang w:val="es-ES"/>
        </w:rPr>
        <w:t>IV,</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Ley</w:t>
      </w:r>
      <w:r w:rsidRPr="00993C00">
        <w:rPr>
          <w:rFonts w:ascii="Palatino Linotype" w:hAnsi="Palatino Linotype" w:cs="Arial"/>
          <w:i/>
          <w:lang w:val="es-ES"/>
        </w:rPr>
        <w:t xml:space="preserve"> </w:t>
      </w:r>
      <w:r w:rsidRPr="00993C00">
        <w:rPr>
          <w:rFonts w:ascii="Palatino Linotype" w:hAnsi="Palatino Linotype" w:cs="Arial"/>
          <w:i/>
          <w:sz w:val="22"/>
          <w:lang w:val="es-ES"/>
        </w:rPr>
        <w:t>Federal</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Transparencia</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Pública</w:t>
      </w:r>
      <w:r w:rsidRPr="00993C00">
        <w:rPr>
          <w:rFonts w:ascii="Palatino Linotype" w:hAnsi="Palatino Linotype" w:cs="Arial"/>
          <w:i/>
          <w:lang w:val="es-ES"/>
        </w:rPr>
        <w:t xml:space="preserve"> </w:t>
      </w:r>
      <w:r w:rsidRPr="00993C00">
        <w:rPr>
          <w:rFonts w:ascii="Palatino Linotype" w:hAnsi="Palatino Linotype" w:cs="Arial"/>
          <w:i/>
          <w:sz w:val="22"/>
          <w:lang w:val="es-ES"/>
        </w:rPr>
        <w:t>Gubernamental</w:t>
      </w:r>
      <w:r w:rsidRPr="00993C00">
        <w:rPr>
          <w:rFonts w:ascii="Palatino Linotype" w:hAnsi="Palatino Linotype" w:cs="Arial"/>
          <w:i/>
          <w:lang w:val="es-ES"/>
        </w:rPr>
        <w:t xml:space="preserve"> </w:t>
      </w:r>
      <w:r w:rsidRPr="00993C00">
        <w:rPr>
          <w:rFonts w:ascii="Palatino Linotype" w:hAnsi="Palatino Linotype" w:cs="Arial"/>
          <w:i/>
          <w:sz w:val="22"/>
          <w:lang w:val="es-ES"/>
        </w:rPr>
        <w:t>establece</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debe</w:t>
      </w:r>
      <w:r w:rsidRPr="00993C00">
        <w:rPr>
          <w:rFonts w:ascii="Palatino Linotype" w:hAnsi="Palatino Linotype" w:cs="Arial"/>
          <w:i/>
          <w:lang w:val="es-ES"/>
        </w:rPr>
        <w:t xml:space="preserve"> </w:t>
      </w:r>
      <w:r w:rsidRPr="00993C00">
        <w:rPr>
          <w:rFonts w:ascii="Palatino Linotype" w:hAnsi="Palatino Linotype" w:cs="Arial"/>
          <w:i/>
          <w:sz w:val="22"/>
          <w:lang w:val="es-ES"/>
        </w:rPr>
        <w:t>clasificarse</w:t>
      </w:r>
      <w:r w:rsidRPr="00993C00">
        <w:rPr>
          <w:rFonts w:ascii="Palatino Linotype" w:hAnsi="Palatino Linotype" w:cs="Arial"/>
          <w:i/>
          <w:lang w:val="es-ES"/>
        </w:rPr>
        <w:t xml:space="preserve"> </w:t>
      </w:r>
      <w:r w:rsidRPr="00993C00">
        <w:rPr>
          <w:rFonts w:ascii="Palatino Linotype" w:hAnsi="Palatino Linotype" w:cs="Arial"/>
          <w:i/>
          <w:sz w:val="22"/>
          <w:lang w:val="es-ES"/>
        </w:rPr>
        <w:t>como</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confidencial</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conste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expedientes</w:t>
      </w:r>
      <w:r w:rsidRPr="00993C00">
        <w:rPr>
          <w:rFonts w:ascii="Palatino Linotype" w:hAnsi="Palatino Linotype" w:cs="Arial"/>
          <w:i/>
          <w:lang w:val="es-ES"/>
        </w:rPr>
        <w:t xml:space="preserve"> </w:t>
      </w:r>
      <w:r w:rsidRPr="00993C00">
        <w:rPr>
          <w:rFonts w:ascii="Palatino Linotype" w:hAnsi="Palatino Linotype" w:cs="Arial"/>
          <w:i/>
          <w:sz w:val="22"/>
          <w:lang w:val="es-ES"/>
        </w:rPr>
        <w:t>administrativos</w:t>
      </w:r>
      <w:r w:rsidRPr="00993C00">
        <w:rPr>
          <w:rFonts w:ascii="Palatino Linotype" w:hAnsi="Palatino Linotype" w:cs="Arial"/>
          <w:i/>
          <w:lang w:val="es-ES"/>
        </w:rPr>
        <w:t xml:space="preserve"> </w:t>
      </w:r>
      <w:r w:rsidRPr="00993C00">
        <w:rPr>
          <w:rFonts w:ascii="Palatino Linotype" w:hAnsi="Palatino Linotype" w:cs="Arial"/>
          <w:i/>
          <w:sz w:val="22"/>
          <w:lang w:val="es-ES"/>
        </w:rPr>
        <w:t>cuya</w:t>
      </w:r>
      <w:r w:rsidRPr="00993C00">
        <w:rPr>
          <w:rFonts w:ascii="Palatino Linotype" w:hAnsi="Palatino Linotype" w:cs="Arial"/>
          <w:i/>
          <w:lang w:val="es-ES"/>
        </w:rPr>
        <w:t xml:space="preserve"> </w:t>
      </w:r>
      <w:r w:rsidRPr="00993C00">
        <w:rPr>
          <w:rFonts w:ascii="Palatino Linotype" w:hAnsi="Palatino Linotype" w:cs="Arial"/>
          <w:i/>
          <w:sz w:val="22"/>
          <w:lang w:val="es-ES"/>
        </w:rPr>
        <w:t>difusión</w:t>
      </w:r>
      <w:r w:rsidRPr="00993C00">
        <w:rPr>
          <w:rFonts w:ascii="Palatino Linotype" w:hAnsi="Palatino Linotype" w:cs="Arial"/>
          <w:i/>
          <w:lang w:val="es-ES"/>
        </w:rPr>
        <w:t xml:space="preserve"> </w:t>
      </w:r>
      <w:r w:rsidRPr="00993C00">
        <w:rPr>
          <w:rFonts w:ascii="Palatino Linotype" w:hAnsi="Palatino Linotype" w:cs="Arial"/>
          <w:i/>
          <w:sz w:val="22"/>
          <w:lang w:val="es-ES"/>
        </w:rPr>
        <w:t>pueda</w:t>
      </w:r>
      <w:r w:rsidRPr="00993C00">
        <w:rPr>
          <w:rFonts w:ascii="Palatino Linotype" w:hAnsi="Palatino Linotype" w:cs="Arial"/>
          <w:i/>
          <w:lang w:val="es-ES"/>
        </w:rPr>
        <w:t xml:space="preserve"> </w:t>
      </w:r>
      <w:r w:rsidRPr="00993C00">
        <w:rPr>
          <w:rFonts w:ascii="Palatino Linotype" w:hAnsi="Palatino Linotype" w:cs="Arial"/>
          <w:i/>
          <w:sz w:val="22"/>
          <w:lang w:val="es-ES"/>
        </w:rPr>
        <w:t>poner</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riesgo</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vida,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seguridad</w:t>
      </w:r>
      <w:r w:rsidRPr="00993C00">
        <w:rPr>
          <w:rFonts w:ascii="Palatino Linotype" w:hAnsi="Palatino Linotype" w:cs="Arial"/>
          <w:i/>
          <w:lang w:val="es-ES"/>
        </w:rPr>
        <w:t xml:space="preserve"> </w:t>
      </w:r>
      <w:r w:rsidRPr="00993C00">
        <w:rPr>
          <w:rFonts w:ascii="Palatino Linotype" w:hAnsi="Palatino Linotype" w:cs="Arial"/>
          <w:i/>
          <w:sz w:val="22"/>
          <w:lang w:val="es-ES"/>
        </w:rPr>
        <w:t>o</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salud</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w:t>
      </w:r>
      <w:r w:rsidRPr="00993C00">
        <w:rPr>
          <w:rFonts w:ascii="Palatino Linotype" w:hAnsi="Palatino Linotype" w:cs="Arial"/>
          <w:i/>
          <w:lang w:val="es-ES"/>
        </w:rPr>
        <w:t xml:space="preserve"> </w:t>
      </w:r>
      <w:r w:rsidRPr="00993C00">
        <w:rPr>
          <w:rFonts w:ascii="Palatino Linotype" w:hAnsi="Palatino Linotype" w:cs="Arial"/>
          <w:i/>
          <w:sz w:val="22"/>
          <w:lang w:val="es-ES"/>
        </w:rPr>
        <w:t>persona,</w:t>
      </w:r>
      <w:r w:rsidRPr="00993C00">
        <w:rPr>
          <w:rFonts w:ascii="Palatino Linotype" w:hAnsi="Palatino Linotype" w:cs="Arial"/>
          <w:i/>
          <w:lang w:val="es-ES"/>
        </w:rPr>
        <w:t xml:space="preserve"> </w:t>
      </w:r>
      <w:r w:rsidRPr="00993C00">
        <w:rPr>
          <w:rFonts w:ascii="Palatino Linotype" w:hAnsi="Palatino Linotype" w:cs="Arial"/>
          <w:i/>
          <w:sz w:val="22"/>
          <w:lang w:val="es-ES"/>
        </w:rPr>
        <w:t>debe</w:t>
      </w:r>
      <w:r w:rsidRPr="00993C00">
        <w:rPr>
          <w:rFonts w:ascii="Palatino Linotype" w:hAnsi="Palatino Linotype" w:cs="Arial"/>
          <w:i/>
          <w:lang w:val="es-ES"/>
        </w:rPr>
        <w:t xml:space="preserve"> </w:t>
      </w:r>
      <w:r w:rsidRPr="00993C00">
        <w:rPr>
          <w:rFonts w:ascii="Palatino Linotype" w:hAnsi="Palatino Linotype" w:cs="Arial"/>
          <w:i/>
          <w:sz w:val="22"/>
          <w:lang w:val="es-ES"/>
        </w:rPr>
        <w:t>reconocerse</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aun</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cuando</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ese</w:t>
      </w:r>
      <w:r w:rsidRPr="00993C00">
        <w:rPr>
          <w:rFonts w:ascii="Palatino Linotype" w:hAnsi="Palatino Linotype" w:cs="Arial"/>
          <w:i/>
          <w:lang w:val="es-ES"/>
        </w:rPr>
        <w:t xml:space="preserve"> </w:t>
      </w:r>
      <w:r w:rsidRPr="00993C00">
        <w:rPr>
          <w:rFonts w:ascii="Palatino Linotype" w:hAnsi="Palatino Linotype" w:cs="Arial"/>
          <w:i/>
          <w:sz w:val="22"/>
          <w:lang w:val="es-ES"/>
        </w:rPr>
        <w:t>supuesto</w:t>
      </w:r>
      <w:r w:rsidRPr="00993C00">
        <w:rPr>
          <w:rFonts w:ascii="Palatino Linotype" w:hAnsi="Palatino Linotype" w:cs="Arial"/>
          <w:i/>
          <w:lang w:val="es-ES"/>
        </w:rPr>
        <w:t xml:space="preserve"> </w:t>
      </w:r>
      <w:r w:rsidRPr="00993C00">
        <w:rPr>
          <w:rFonts w:ascii="Palatino Linotype" w:hAnsi="Palatino Linotype" w:cs="Arial"/>
          <w:i/>
          <w:sz w:val="22"/>
          <w:lang w:val="es-ES"/>
        </w:rPr>
        <w:t>podría</w:t>
      </w:r>
      <w:r w:rsidRPr="00993C00">
        <w:rPr>
          <w:rFonts w:ascii="Palatino Linotype" w:hAnsi="Palatino Linotype" w:cs="Arial"/>
          <w:i/>
          <w:lang w:val="es-ES"/>
        </w:rPr>
        <w:t xml:space="preserve"> </w:t>
      </w:r>
      <w:r w:rsidRPr="00993C00">
        <w:rPr>
          <w:rFonts w:ascii="Palatino Linotype" w:hAnsi="Palatino Linotype" w:cs="Arial"/>
          <w:i/>
          <w:sz w:val="22"/>
          <w:lang w:val="es-ES"/>
        </w:rPr>
        <w:t>encuadrar</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relativa</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las</w:t>
      </w:r>
      <w:r w:rsidRPr="00993C00">
        <w:rPr>
          <w:rFonts w:ascii="Palatino Linotype" w:hAnsi="Palatino Linotype" w:cs="Arial"/>
          <w:i/>
          <w:lang w:val="es-ES"/>
        </w:rPr>
        <w:t xml:space="preserve"> </w:t>
      </w:r>
      <w:r w:rsidRPr="00993C00">
        <w:rPr>
          <w:rFonts w:ascii="Palatino Linotype" w:hAnsi="Palatino Linotype" w:cs="Arial"/>
          <w:i/>
          <w:sz w:val="22"/>
          <w:lang w:val="es-ES"/>
        </w:rPr>
        <w:t>percepciones</w:t>
      </w:r>
      <w:r w:rsidRPr="00993C00">
        <w:rPr>
          <w:rFonts w:ascii="Palatino Linotype" w:hAnsi="Palatino Linotype" w:cs="Arial"/>
          <w:i/>
          <w:lang w:val="es-ES"/>
        </w:rPr>
        <w:t xml:space="preserve"> </w:t>
      </w:r>
      <w:r w:rsidRPr="00993C00">
        <w:rPr>
          <w:rFonts w:ascii="Palatino Linotype" w:hAnsi="Palatino Linotype" w:cs="Arial"/>
          <w:i/>
          <w:sz w:val="22"/>
          <w:lang w:val="es-ES"/>
        </w:rPr>
        <w:t>ordinarias</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extraordinaria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servidores</w:t>
      </w:r>
      <w:r w:rsidRPr="00993C00">
        <w:rPr>
          <w:rFonts w:ascii="Palatino Linotype" w:hAnsi="Palatino Linotype" w:cs="Arial"/>
          <w:i/>
          <w:lang w:val="es-ES"/>
        </w:rPr>
        <w:t xml:space="preserve"> </w:t>
      </w:r>
      <w:r w:rsidRPr="00993C00">
        <w:rPr>
          <w:rFonts w:ascii="Palatino Linotype" w:hAnsi="Palatino Linotype" w:cs="Arial"/>
          <w:i/>
          <w:sz w:val="22"/>
          <w:lang w:val="es-ES"/>
        </w:rPr>
        <w:t>públicos,</w:t>
      </w:r>
      <w:r w:rsidRPr="00993C00">
        <w:rPr>
          <w:rFonts w:ascii="Palatino Linotype" w:hAnsi="Palatino Linotype" w:cs="Arial"/>
          <w:i/>
          <w:lang w:val="es-ES"/>
        </w:rPr>
        <w:t xml:space="preserve"> </w:t>
      </w:r>
      <w:r w:rsidRPr="00993C00">
        <w:rPr>
          <w:rFonts w:ascii="Palatino Linotype" w:hAnsi="Palatino Linotype" w:cs="Arial"/>
          <w:i/>
          <w:sz w:val="22"/>
          <w:lang w:val="es-ES"/>
        </w:rPr>
        <w:t>ello</w:t>
      </w:r>
      <w:r w:rsidRPr="00993C00">
        <w:rPr>
          <w:rFonts w:ascii="Palatino Linotype" w:hAnsi="Palatino Linotype" w:cs="Arial"/>
          <w:i/>
          <w:lang w:val="es-ES"/>
        </w:rPr>
        <w:t xml:space="preserve"> </w:t>
      </w:r>
      <w:r w:rsidRPr="00993C00">
        <w:rPr>
          <w:rFonts w:ascii="Palatino Linotype" w:hAnsi="Palatino Linotype" w:cs="Arial"/>
          <w:i/>
          <w:sz w:val="22"/>
          <w:lang w:val="es-ES"/>
        </w:rPr>
        <w:t>no</w:t>
      </w:r>
      <w:r w:rsidRPr="00993C00">
        <w:rPr>
          <w:rFonts w:ascii="Palatino Linotype" w:hAnsi="Palatino Linotype" w:cs="Arial"/>
          <w:i/>
          <w:lang w:val="es-ES"/>
        </w:rPr>
        <w:t xml:space="preserve"> </w:t>
      </w:r>
      <w:r w:rsidRPr="00993C00">
        <w:rPr>
          <w:rFonts w:ascii="Palatino Linotype" w:hAnsi="Palatino Linotype" w:cs="Arial"/>
          <w:i/>
          <w:sz w:val="22"/>
          <w:lang w:val="es-ES"/>
        </w:rPr>
        <w:t>obsta</w:t>
      </w:r>
      <w:r w:rsidRPr="00993C00">
        <w:rPr>
          <w:rFonts w:ascii="Palatino Linotype" w:hAnsi="Palatino Linotype" w:cs="Arial"/>
          <w:i/>
          <w:lang w:val="es-ES"/>
        </w:rPr>
        <w:t xml:space="preserve"> </w:t>
      </w:r>
      <w:r w:rsidRPr="00993C00">
        <w:rPr>
          <w:rFonts w:ascii="Palatino Linotype" w:hAnsi="Palatino Linotype" w:cs="Arial"/>
          <w:i/>
          <w:sz w:val="22"/>
          <w:lang w:val="es-ES"/>
        </w:rPr>
        <w:t>para</w:t>
      </w:r>
      <w:r w:rsidRPr="00993C00">
        <w:rPr>
          <w:rFonts w:ascii="Palatino Linotype" w:hAnsi="Palatino Linotype" w:cs="Arial"/>
          <w:i/>
          <w:lang w:val="es-ES"/>
        </w:rPr>
        <w:t xml:space="preserve"> </w:t>
      </w:r>
      <w:r w:rsidRPr="00993C00">
        <w:rPr>
          <w:rFonts w:ascii="Palatino Linotype" w:hAnsi="Palatino Linotype" w:cs="Arial"/>
          <w:i/>
          <w:sz w:val="22"/>
          <w:lang w:val="es-ES"/>
        </w:rPr>
        <w:t>reconocer</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legislador</w:t>
      </w:r>
      <w:r w:rsidRPr="00993C00">
        <w:rPr>
          <w:rFonts w:ascii="Palatino Linotype" w:hAnsi="Palatino Linotype" w:cs="Arial"/>
          <w:i/>
          <w:lang w:val="es-ES"/>
        </w:rPr>
        <w:t xml:space="preserve"> </w:t>
      </w:r>
      <w:r w:rsidRPr="00993C00">
        <w:rPr>
          <w:rFonts w:ascii="Palatino Linotype" w:hAnsi="Palatino Linotype" w:cs="Arial"/>
          <w:i/>
          <w:sz w:val="22"/>
          <w:lang w:val="es-ES"/>
        </w:rPr>
        <w:t>estableció</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artículo</w:t>
      </w:r>
      <w:r w:rsidRPr="00993C00">
        <w:rPr>
          <w:rFonts w:ascii="Palatino Linotype" w:hAnsi="Palatino Linotype" w:cs="Arial"/>
          <w:i/>
          <w:lang w:val="es-ES"/>
        </w:rPr>
        <w:t xml:space="preserve"> </w:t>
      </w:r>
      <w:r w:rsidRPr="00993C00">
        <w:rPr>
          <w:rFonts w:ascii="Palatino Linotype" w:hAnsi="Palatino Linotype" w:cs="Arial"/>
          <w:i/>
          <w:sz w:val="22"/>
          <w:lang w:val="es-ES"/>
        </w:rPr>
        <w:t>7</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ese</w:t>
      </w:r>
      <w:r w:rsidRPr="00993C00">
        <w:rPr>
          <w:rFonts w:ascii="Palatino Linotype" w:hAnsi="Palatino Linotype" w:cs="Arial"/>
          <w:i/>
          <w:lang w:val="es-ES"/>
        </w:rPr>
        <w:t xml:space="preserve"> </w:t>
      </w:r>
      <w:r w:rsidRPr="00993C00">
        <w:rPr>
          <w:rFonts w:ascii="Palatino Linotype" w:hAnsi="Palatino Linotype" w:cs="Arial"/>
          <w:i/>
          <w:sz w:val="22"/>
          <w:lang w:val="es-ES"/>
        </w:rPr>
        <w:t>mismo</w:t>
      </w:r>
      <w:r w:rsidRPr="00993C00">
        <w:rPr>
          <w:rFonts w:ascii="Palatino Linotype" w:hAnsi="Palatino Linotype" w:cs="Arial"/>
          <w:i/>
          <w:lang w:val="es-ES"/>
        </w:rPr>
        <w:t xml:space="preserve"> </w:t>
      </w:r>
      <w:r w:rsidRPr="00993C00">
        <w:rPr>
          <w:rFonts w:ascii="Palatino Linotype" w:hAnsi="Palatino Linotype" w:cs="Arial"/>
          <w:i/>
          <w:sz w:val="22"/>
          <w:lang w:val="es-ES"/>
        </w:rPr>
        <w:t>ordenamiento</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referida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como</w:t>
      </w:r>
      <w:r w:rsidRPr="00993C00">
        <w:rPr>
          <w:rFonts w:ascii="Palatino Linotype" w:hAnsi="Palatino Linotype" w:cs="Arial"/>
          <w:i/>
          <w:lang w:val="es-ES"/>
        </w:rPr>
        <w:t xml:space="preserve"> </w:t>
      </w:r>
      <w:r w:rsidRPr="00993C00">
        <w:rPr>
          <w:rFonts w:ascii="Palatino Linotype" w:hAnsi="Palatino Linotype" w:cs="Arial"/>
          <w:i/>
          <w:sz w:val="22"/>
          <w:lang w:val="es-ES"/>
        </w:rPr>
        <w:t>una</w:t>
      </w:r>
      <w:r w:rsidRPr="00993C00">
        <w:rPr>
          <w:rFonts w:ascii="Palatino Linotype" w:hAnsi="Palatino Linotype" w:cs="Arial"/>
          <w:i/>
          <w:lang w:val="es-ES"/>
        </w:rPr>
        <w:t xml:space="preserve"> </w:t>
      </w:r>
      <w:r w:rsidRPr="00993C00">
        <w:rPr>
          <w:rFonts w:ascii="Palatino Linotype" w:hAnsi="Palatino Linotype" w:cs="Arial"/>
          <w:i/>
          <w:sz w:val="22"/>
          <w:lang w:val="es-ES"/>
        </w:rPr>
        <w:t>obligación</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trasparencia,</w:t>
      </w:r>
      <w:r w:rsidRPr="00993C00">
        <w:rPr>
          <w:rFonts w:ascii="Palatino Linotype" w:hAnsi="Palatino Linotype" w:cs="Arial"/>
          <w:i/>
          <w:lang w:val="es-ES"/>
        </w:rPr>
        <w:t xml:space="preserve"> </w:t>
      </w:r>
      <w:r w:rsidRPr="00993C00">
        <w:rPr>
          <w:rFonts w:ascii="Palatino Linotype" w:hAnsi="Palatino Linotype" w:cs="Arial"/>
          <w:b/>
          <w:i/>
          <w:sz w:val="22"/>
          <w:lang w:val="es-ES"/>
        </w:rPr>
        <w:t>deben</w:t>
      </w:r>
      <w:r w:rsidRPr="00993C00">
        <w:rPr>
          <w:rFonts w:ascii="Palatino Linotype" w:hAnsi="Palatino Linotype" w:cs="Arial"/>
          <w:b/>
          <w:i/>
          <w:lang w:val="es-ES"/>
        </w:rPr>
        <w:t xml:space="preserve"> </w:t>
      </w:r>
      <w:r w:rsidRPr="00993C00">
        <w:rPr>
          <w:rFonts w:ascii="Palatino Linotype" w:hAnsi="Palatino Linotype" w:cs="Arial"/>
          <w:b/>
          <w:i/>
          <w:sz w:val="22"/>
          <w:lang w:val="es-ES"/>
        </w:rPr>
        <w:t>publicarse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medios</w:t>
      </w:r>
      <w:r w:rsidRPr="00993C00">
        <w:rPr>
          <w:rFonts w:ascii="Palatino Linotype" w:hAnsi="Palatino Linotype" w:cs="Arial"/>
          <w:b/>
          <w:i/>
          <w:lang w:val="es-ES"/>
        </w:rPr>
        <w:t xml:space="preserve"> </w:t>
      </w:r>
      <w:r w:rsidRPr="00993C00">
        <w:rPr>
          <w:rFonts w:ascii="Palatino Linotype" w:hAnsi="Palatino Linotype" w:cs="Arial"/>
          <w:b/>
          <w:i/>
          <w:sz w:val="22"/>
          <w:lang w:val="es-ES"/>
        </w:rPr>
        <w:t>remotos</w:t>
      </w:r>
      <w:r w:rsidRPr="00993C00">
        <w:rPr>
          <w:rFonts w:ascii="Palatino Linotype" w:hAnsi="Palatino Linotype" w:cs="Arial"/>
          <w:b/>
          <w:i/>
          <w:lang w:val="es-ES"/>
        </w:rPr>
        <w:t xml:space="preserve"> </w:t>
      </w:r>
      <w:r w:rsidRPr="00993C00">
        <w:rPr>
          <w:rFonts w:ascii="Palatino Linotype" w:hAnsi="Palatino Linotype" w:cs="Arial"/>
          <w:b/>
          <w:i/>
          <w:sz w:val="22"/>
          <w:lang w:val="es-ES"/>
        </w:rPr>
        <w:t>o</w:t>
      </w:r>
      <w:r w:rsidRPr="00993C00">
        <w:rPr>
          <w:rFonts w:ascii="Palatino Linotype" w:hAnsi="Palatino Linotype" w:cs="Arial"/>
          <w:b/>
          <w:i/>
          <w:lang w:val="es-ES"/>
        </w:rPr>
        <w:t xml:space="preserve"> </w:t>
      </w:r>
      <w:r w:rsidRPr="00993C00">
        <w:rPr>
          <w:rFonts w:ascii="Palatino Linotype" w:hAnsi="Palatino Linotype" w:cs="Arial"/>
          <w:b/>
          <w:i/>
          <w:sz w:val="22"/>
          <w:lang w:val="es-ES"/>
        </w:rPr>
        <w:t>locales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comunicación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electrónica,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lo</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se</w:t>
      </w:r>
      <w:r w:rsidRPr="00993C00">
        <w:rPr>
          <w:rFonts w:ascii="Palatino Linotype" w:hAnsi="Palatino Linotype" w:cs="Arial"/>
          <w:b/>
          <w:i/>
          <w:lang w:val="es-ES"/>
        </w:rPr>
        <w:t xml:space="preserve"> </w:t>
      </w:r>
      <w:r w:rsidRPr="00993C00">
        <w:rPr>
          <w:rFonts w:ascii="Palatino Linotype" w:hAnsi="Palatino Linotype" w:cs="Arial"/>
          <w:b/>
          <w:i/>
          <w:sz w:val="22"/>
          <w:lang w:val="es-ES"/>
        </w:rPr>
        <w:t>sustenta</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el</w:t>
      </w:r>
      <w:r w:rsidRPr="00993C00">
        <w:rPr>
          <w:rFonts w:ascii="Palatino Linotype" w:hAnsi="Palatino Linotype" w:cs="Arial"/>
          <w:b/>
          <w:i/>
          <w:lang w:val="es-ES"/>
        </w:rPr>
        <w:t xml:space="preserve"> </w:t>
      </w:r>
      <w:r w:rsidRPr="00993C00">
        <w:rPr>
          <w:rFonts w:ascii="Palatino Linotype" w:hAnsi="Palatino Linotype" w:cs="Arial"/>
          <w:b/>
          <w:i/>
          <w:sz w:val="22"/>
          <w:lang w:val="es-ES"/>
        </w:rPr>
        <w:t>hecho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el</w:t>
      </w:r>
      <w:r w:rsidRPr="00993C00">
        <w:rPr>
          <w:rFonts w:ascii="Palatino Linotype" w:hAnsi="Palatino Linotype" w:cs="Arial"/>
          <w:b/>
          <w:i/>
          <w:lang w:val="es-ES"/>
        </w:rPr>
        <w:t xml:space="preserve"> </w:t>
      </w:r>
      <w:r w:rsidRPr="00993C00">
        <w:rPr>
          <w:rFonts w:ascii="Palatino Linotype" w:hAnsi="Palatino Linotype" w:cs="Arial"/>
          <w:b/>
          <w:i/>
          <w:sz w:val="22"/>
          <w:lang w:val="es-ES"/>
        </w:rPr>
        <w:t>monto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todos</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ingresos</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recibe</w:t>
      </w:r>
      <w:r w:rsidRPr="00993C00">
        <w:rPr>
          <w:rFonts w:ascii="Palatino Linotype" w:hAnsi="Palatino Linotype" w:cs="Arial"/>
          <w:b/>
          <w:i/>
          <w:lang w:val="es-ES"/>
        </w:rPr>
        <w:t xml:space="preserve"> </w:t>
      </w:r>
      <w:r w:rsidRPr="00993C00">
        <w:rPr>
          <w:rFonts w:ascii="Palatino Linotype" w:hAnsi="Palatino Linotype" w:cs="Arial"/>
          <w:b/>
          <w:i/>
          <w:sz w:val="22"/>
          <w:lang w:val="es-ES"/>
        </w:rPr>
        <w:t>un</w:t>
      </w:r>
      <w:r w:rsidRPr="00993C00">
        <w:rPr>
          <w:rFonts w:ascii="Palatino Linotype" w:hAnsi="Palatino Linotype" w:cs="Arial"/>
          <w:b/>
          <w:i/>
          <w:lang w:val="es-ES"/>
        </w:rPr>
        <w:t xml:space="preserve"> </w:t>
      </w:r>
      <w:r w:rsidRPr="00993C00">
        <w:rPr>
          <w:rFonts w:ascii="Palatino Linotype" w:hAnsi="Palatino Linotype" w:cs="Arial"/>
          <w:b/>
          <w:i/>
          <w:sz w:val="22"/>
          <w:lang w:val="es-ES"/>
        </w:rPr>
        <w:t>servidor</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público</w:t>
      </w:r>
      <w:r w:rsidRPr="00993C00">
        <w:rPr>
          <w:rFonts w:ascii="Palatino Linotype" w:hAnsi="Palatino Linotype" w:cs="Arial"/>
          <w:b/>
          <w:i/>
          <w:lang w:val="es-ES"/>
        </w:rPr>
        <w:t xml:space="preserve"> </w:t>
      </w:r>
      <w:r w:rsidRPr="00993C00">
        <w:rPr>
          <w:rFonts w:ascii="Palatino Linotype" w:hAnsi="Palatino Linotype" w:cs="Arial"/>
          <w:b/>
          <w:i/>
          <w:sz w:val="22"/>
          <w:lang w:val="es-ES"/>
        </w:rPr>
        <w:t>por</w:t>
      </w:r>
      <w:r w:rsidRPr="00993C00">
        <w:rPr>
          <w:rFonts w:ascii="Palatino Linotype" w:hAnsi="Palatino Linotype" w:cs="Arial"/>
          <w:b/>
          <w:i/>
          <w:lang w:val="es-ES"/>
        </w:rPr>
        <w:t xml:space="preserve"> </w:t>
      </w:r>
      <w:r w:rsidRPr="00993C00">
        <w:rPr>
          <w:rFonts w:ascii="Palatino Linotype" w:hAnsi="Palatino Linotype" w:cs="Arial"/>
          <w:b/>
          <w:i/>
          <w:sz w:val="22"/>
          <w:lang w:val="es-ES"/>
        </w:rPr>
        <w:t>desarrollar</w:t>
      </w:r>
      <w:r w:rsidRPr="00993C00">
        <w:rPr>
          <w:rFonts w:ascii="Palatino Linotype" w:hAnsi="Palatino Linotype" w:cs="Arial"/>
          <w:b/>
          <w:i/>
          <w:lang w:val="es-ES"/>
        </w:rPr>
        <w:t xml:space="preserve"> </w:t>
      </w:r>
      <w:r w:rsidRPr="00993C00">
        <w:rPr>
          <w:rFonts w:ascii="Palatino Linotype" w:hAnsi="Palatino Linotype" w:cs="Arial"/>
          <w:b/>
          <w:i/>
          <w:sz w:val="22"/>
          <w:lang w:val="es-ES"/>
        </w:rPr>
        <w:t>las</w:t>
      </w:r>
      <w:r w:rsidRPr="00993C00">
        <w:rPr>
          <w:rFonts w:ascii="Palatino Linotype" w:hAnsi="Palatino Linotype" w:cs="Arial"/>
          <w:b/>
          <w:i/>
          <w:lang w:val="es-ES"/>
        </w:rPr>
        <w:t xml:space="preserve"> </w:t>
      </w:r>
      <w:r w:rsidRPr="00993C00">
        <w:rPr>
          <w:rFonts w:ascii="Palatino Linotype" w:hAnsi="Palatino Linotype" w:cs="Arial"/>
          <w:b/>
          <w:i/>
          <w:sz w:val="22"/>
          <w:lang w:val="es-ES"/>
        </w:rPr>
        <w:t>labores</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les</w:t>
      </w:r>
      <w:r w:rsidRPr="00993C00">
        <w:rPr>
          <w:rFonts w:ascii="Palatino Linotype" w:hAnsi="Palatino Linotype" w:cs="Arial"/>
          <w:b/>
          <w:i/>
          <w:lang w:val="es-ES"/>
        </w:rPr>
        <w:t xml:space="preserve"> </w:t>
      </w:r>
      <w:r w:rsidRPr="00993C00">
        <w:rPr>
          <w:rFonts w:ascii="Palatino Linotype" w:hAnsi="Palatino Linotype" w:cs="Arial"/>
          <w:b/>
          <w:i/>
          <w:sz w:val="22"/>
          <w:lang w:val="es-ES"/>
        </w:rPr>
        <w:t>son</w:t>
      </w:r>
      <w:r w:rsidRPr="00993C00">
        <w:rPr>
          <w:rFonts w:ascii="Palatino Linotype" w:hAnsi="Palatino Linotype" w:cs="Arial"/>
          <w:b/>
          <w:i/>
          <w:lang w:val="es-ES"/>
        </w:rPr>
        <w:t xml:space="preserve"> </w:t>
      </w:r>
      <w:r w:rsidRPr="00993C00">
        <w:rPr>
          <w:rFonts w:ascii="Palatino Linotype" w:hAnsi="Palatino Linotype" w:cs="Arial"/>
          <w:b/>
          <w:i/>
          <w:sz w:val="22"/>
          <w:lang w:val="es-ES"/>
        </w:rPr>
        <w:t>encomendadas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w:t>
      </w:r>
      <w:r w:rsidRPr="00993C00">
        <w:rPr>
          <w:rFonts w:ascii="Palatino Linotype" w:hAnsi="Palatino Linotype" w:cs="Arial"/>
          <w:b/>
          <w:i/>
          <w:lang w:val="es-ES"/>
        </w:rPr>
        <w:t xml:space="preserve"> </w:t>
      </w:r>
      <w:r w:rsidRPr="00993C00">
        <w:rPr>
          <w:rFonts w:ascii="Palatino Linotype" w:hAnsi="Palatino Linotype" w:cs="Arial"/>
          <w:b/>
          <w:i/>
          <w:sz w:val="22"/>
          <w:lang w:val="es-ES"/>
        </w:rPr>
        <w:t>motivo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del</w:t>
      </w:r>
      <w:r w:rsidRPr="00993C00">
        <w:rPr>
          <w:rFonts w:ascii="Palatino Linotype" w:hAnsi="Palatino Linotype" w:cs="Arial"/>
          <w:b/>
          <w:i/>
          <w:lang w:val="es-ES"/>
        </w:rPr>
        <w:t xml:space="preserve"> </w:t>
      </w:r>
      <w:r w:rsidRPr="00993C00">
        <w:rPr>
          <w:rFonts w:ascii="Palatino Linotype" w:hAnsi="Palatino Linotype" w:cs="Arial"/>
          <w:b/>
          <w:i/>
          <w:sz w:val="22"/>
          <w:lang w:val="es-ES"/>
        </w:rPr>
        <w:t>desempeño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del</w:t>
      </w:r>
      <w:r w:rsidRPr="00993C00">
        <w:rPr>
          <w:rFonts w:ascii="Palatino Linotype" w:hAnsi="Palatino Linotype" w:cs="Arial"/>
          <w:b/>
          <w:i/>
          <w:lang w:val="es-ES"/>
        </w:rPr>
        <w:t xml:space="preserve"> </w:t>
      </w:r>
      <w:r w:rsidRPr="00993C00">
        <w:rPr>
          <w:rFonts w:ascii="Palatino Linotype" w:hAnsi="Palatino Linotype" w:cs="Arial"/>
          <w:b/>
          <w:i/>
          <w:sz w:val="22"/>
          <w:lang w:val="es-ES"/>
        </w:rPr>
        <w:t>cargo</w:t>
      </w:r>
      <w:r w:rsidRPr="00993C00">
        <w:rPr>
          <w:rFonts w:ascii="Palatino Linotype" w:hAnsi="Palatino Linotype" w:cs="Arial"/>
          <w:b/>
          <w:i/>
          <w:lang w:val="es-ES"/>
        </w:rPr>
        <w:t xml:space="preserve"> </w:t>
      </w:r>
      <w:r w:rsidRPr="00993C00">
        <w:rPr>
          <w:rFonts w:ascii="Palatino Linotype" w:hAnsi="Palatino Linotype" w:cs="Arial"/>
          <w:b/>
          <w:i/>
          <w:sz w:val="22"/>
          <w:lang w:val="es-ES"/>
        </w:rPr>
        <w:t>respecto.</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Constituyen</w:t>
      </w:r>
      <w:r w:rsidRPr="00993C00">
        <w:rPr>
          <w:rFonts w:ascii="Palatino Linotype" w:hAnsi="Palatino Linotype" w:cs="Arial"/>
          <w:b/>
          <w:i/>
          <w:lang w:val="es-ES"/>
        </w:rPr>
        <w:t xml:space="preserve"> </w:t>
      </w: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tanto</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se</w:t>
      </w:r>
      <w:r w:rsidRPr="00993C00">
        <w:rPr>
          <w:rFonts w:ascii="Palatino Linotype" w:hAnsi="Palatino Linotype" w:cs="Arial"/>
          <w:b/>
          <w:i/>
          <w:lang w:val="es-ES"/>
        </w:rPr>
        <w:t xml:space="preserve"> </w:t>
      </w:r>
      <w:r w:rsidRPr="00993C00">
        <w:rPr>
          <w:rFonts w:ascii="Palatino Linotype" w:hAnsi="Palatino Linotype" w:cs="Arial"/>
          <w:b/>
          <w:i/>
          <w:sz w:val="22"/>
          <w:lang w:val="es-ES"/>
        </w:rPr>
        <w:t>trata</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erogaciones</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realiza</w:t>
      </w:r>
      <w:r w:rsidRPr="00993C00">
        <w:rPr>
          <w:rFonts w:ascii="Palatino Linotype" w:hAnsi="Palatino Linotype" w:cs="Arial"/>
          <w:b/>
          <w:i/>
          <w:lang w:val="es-ES"/>
        </w:rPr>
        <w:t xml:space="preserve"> </w:t>
      </w:r>
      <w:r w:rsidRPr="00993C00">
        <w:rPr>
          <w:rFonts w:ascii="Palatino Linotype" w:hAnsi="Palatino Linotype" w:cs="Arial"/>
          <w:b/>
          <w:i/>
          <w:sz w:val="22"/>
          <w:lang w:val="es-ES"/>
        </w:rPr>
        <w:t>un</w:t>
      </w:r>
      <w:r w:rsidRPr="00993C00">
        <w:rPr>
          <w:rFonts w:ascii="Palatino Linotype" w:hAnsi="Palatino Linotype" w:cs="Arial"/>
          <w:b/>
          <w:i/>
          <w:lang w:val="es-ES"/>
        </w:rPr>
        <w:t xml:space="preserve"> </w:t>
      </w:r>
      <w:r w:rsidRPr="00993C00">
        <w:rPr>
          <w:rFonts w:ascii="Palatino Linotype" w:hAnsi="Palatino Linotype" w:cs="Arial"/>
          <w:b/>
          <w:i/>
          <w:sz w:val="22"/>
          <w:lang w:val="es-ES"/>
        </w:rPr>
        <w:t>órgano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del</w:t>
      </w:r>
      <w:r w:rsidRPr="00993C00">
        <w:rPr>
          <w:rFonts w:ascii="Palatino Linotype" w:hAnsi="Palatino Linotype" w:cs="Arial"/>
          <w:b/>
          <w:i/>
          <w:lang w:val="es-ES"/>
        </w:rPr>
        <w:t xml:space="preserve"> </w:t>
      </w:r>
      <w:r w:rsidRPr="00993C00">
        <w:rPr>
          <w:rFonts w:ascii="Palatino Linotype" w:hAnsi="Palatino Linotype" w:cs="Arial"/>
          <w:b/>
          <w:i/>
          <w:sz w:val="22"/>
          <w:lang w:val="es-ES"/>
        </w:rPr>
        <w:t>Estado</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base</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recursos</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encuentran</w:t>
      </w:r>
      <w:r w:rsidRPr="00993C00">
        <w:rPr>
          <w:rFonts w:ascii="Palatino Linotype" w:hAnsi="Palatino Linotype" w:cs="Arial"/>
          <w:b/>
          <w:i/>
          <w:lang w:val="es-ES"/>
        </w:rPr>
        <w:t xml:space="preserve"> </w:t>
      </w:r>
      <w:r w:rsidRPr="00993C00">
        <w:rPr>
          <w:rFonts w:ascii="Palatino Linotype" w:hAnsi="Palatino Linotype" w:cs="Arial"/>
          <w:b/>
          <w:i/>
          <w:sz w:val="22"/>
          <w:lang w:val="es-ES"/>
        </w:rPr>
        <w:t>su</w:t>
      </w:r>
      <w:r w:rsidRPr="00993C00">
        <w:rPr>
          <w:rFonts w:ascii="Palatino Linotype" w:hAnsi="Palatino Linotype" w:cs="Arial"/>
          <w:b/>
          <w:i/>
          <w:lang w:val="es-ES"/>
        </w:rPr>
        <w:t xml:space="preserve"> </w:t>
      </w:r>
      <w:r w:rsidRPr="00993C00">
        <w:rPr>
          <w:rFonts w:ascii="Palatino Linotype" w:hAnsi="Palatino Linotype" w:cs="Arial"/>
          <w:b/>
          <w:i/>
          <w:sz w:val="22"/>
          <w:lang w:val="es-ES"/>
        </w:rPr>
        <w:t>origen</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mayor</w:t>
      </w:r>
      <w:r w:rsidRPr="00993C00">
        <w:rPr>
          <w:rFonts w:ascii="Palatino Linotype" w:hAnsi="Palatino Linotype" w:cs="Arial"/>
          <w:b/>
          <w:i/>
          <w:lang w:val="es-ES"/>
        </w:rPr>
        <w:t xml:space="preserve"> </w:t>
      </w:r>
      <w:r w:rsidRPr="00993C00">
        <w:rPr>
          <w:rFonts w:ascii="Palatino Linotype" w:hAnsi="Palatino Linotype" w:cs="Arial"/>
          <w:b/>
          <w:i/>
          <w:sz w:val="22"/>
          <w:lang w:val="es-ES"/>
        </w:rPr>
        <w:t>medida</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las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contribuciones</w:t>
      </w:r>
      <w:r w:rsidRPr="00993C00">
        <w:rPr>
          <w:rFonts w:ascii="Palatino Linotype" w:hAnsi="Palatino Linotype" w:cs="Arial"/>
          <w:b/>
          <w:i/>
          <w:lang w:val="es-ES"/>
        </w:rPr>
        <w:t xml:space="preserve"> </w:t>
      </w:r>
      <w:r w:rsidRPr="00993C00">
        <w:rPr>
          <w:rFonts w:ascii="Palatino Linotype" w:hAnsi="Palatino Linotype" w:cs="Arial"/>
          <w:b/>
          <w:i/>
          <w:sz w:val="22"/>
          <w:lang w:val="es-ES"/>
        </w:rPr>
        <w:t>aportados</w:t>
      </w:r>
      <w:r w:rsidRPr="00993C00">
        <w:rPr>
          <w:rFonts w:ascii="Palatino Linotype" w:hAnsi="Palatino Linotype" w:cs="Arial"/>
          <w:b/>
          <w:i/>
          <w:lang w:val="es-ES"/>
        </w:rPr>
        <w:t xml:space="preserve"> </w:t>
      </w:r>
      <w:r w:rsidRPr="00993C00">
        <w:rPr>
          <w:rFonts w:ascii="Palatino Linotype" w:hAnsi="Palatino Linotype" w:cs="Arial"/>
          <w:b/>
          <w:i/>
          <w:sz w:val="22"/>
          <w:lang w:val="es-ES"/>
        </w:rPr>
        <w:t>por</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gobernados</w:t>
      </w:r>
      <w:r w:rsidRPr="00993C00">
        <w:rPr>
          <w:rFonts w:ascii="Palatino Linotype" w:hAnsi="Palatino Linotype" w:cs="Arial"/>
          <w:i/>
          <w:sz w:val="22"/>
          <w:lang w:val="es-ES"/>
        </w:rPr>
        <w:t>…”</w:t>
      </w:r>
    </w:p>
    <w:p w14:paraId="11C60B12" w14:textId="77777777" w:rsidR="00DA655C" w:rsidRPr="00993C00" w:rsidRDefault="00DA655C" w:rsidP="00DA655C">
      <w:pPr>
        <w:tabs>
          <w:tab w:val="left" w:pos="8222"/>
        </w:tabs>
        <w:ind w:left="709" w:right="899"/>
        <w:jc w:val="center"/>
        <w:rPr>
          <w:rFonts w:ascii="Palatino Linotype" w:hAnsi="Palatino Linotype" w:cs="Arial"/>
          <w:b/>
          <w:i/>
          <w:sz w:val="22"/>
          <w:lang w:val="es-ES"/>
        </w:rPr>
      </w:pPr>
      <w:r w:rsidRPr="00993C00">
        <w:rPr>
          <w:rFonts w:ascii="Palatino Linotype" w:hAnsi="Palatino Linotype" w:cs="Arial"/>
          <w:b/>
          <w:i/>
          <w:sz w:val="22"/>
          <w:lang w:val="es-ES"/>
        </w:rPr>
        <w:t>“Criterio</w:t>
      </w:r>
      <w:r w:rsidRPr="00993C00">
        <w:rPr>
          <w:rFonts w:ascii="Palatino Linotype" w:hAnsi="Palatino Linotype" w:cs="Arial"/>
          <w:b/>
          <w:i/>
          <w:lang w:val="es-ES"/>
        </w:rPr>
        <w:t xml:space="preserve"> </w:t>
      </w:r>
      <w:r w:rsidRPr="00993C00">
        <w:rPr>
          <w:rFonts w:ascii="Palatino Linotype" w:hAnsi="Palatino Linotype" w:cs="Arial"/>
          <w:b/>
          <w:i/>
          <w:sz w:val="22"/>
          <w:lang w:val="es-ES"/>
        </w:rPr>
        <w:t>02/2003.</w:t>
      </w:r>
    </w:p>
    <w:p w14:paraId="75A36E9A" w14:textId="77777777" w:rsidR="00DA655C" w:rsidRPr="00993C00" w:rsidRDefault="00DA655C" w:rsidP="00DA655C">
      <w:pPr>
        <w:tabs>
          <w:tab w:val="left" w:pos="8222"/>
        </w:tabs>
        <w:ind w:left="709" w:right="899"/>
        <w:jc w:val="both"/>
        <w:rPr>
          <w:rFonts w:ascii="Palatino Linotype" w:hAnsi="Palatino Linotype" w:cs="Arial"/>
          <w:i/>
          <w:sz w:val="22"/>
          <w:lang w:val="es-ES"/>
        </w:rPr>
      </w:pPr>
      <w:r w:rsidRPr="00993C00">
        <w:rPr>
          <w:rFonts w:ascii="Palatino Linotype" w:hAnsi="Palatino Linotype" w:cs="Arial"/>
          <w:b/>
          <w:i/>
          <w:sz w:val="22"/>
          <w:lang w:val="es-ES"/>
        </w:rPr>
        <w:t>INGRESOS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SERVIDORES</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PÚBLICOS,</w:t>
      </w:r>
      <w:r w:rsidRPr="00993C00">
        <w:rPr>
          <w:rFonts w:ascii="Palatino Linotype" w:hAnsi="Palatino Linotype" w:cs="Arial"/>
          <w:b/>
          <w:i/>
          <w:lang w:val="es-ES"/>
        </w:rPr>
        <w:t xml:space="preserve"> </w:t>
      </w:r>
      <w:r w:rsidRPr="00993C00">
        <w:rPr>
          <w:rFonts w:ascii="Palatino Linotype" w:hAnsi="Palatino Linotype" w:cs="Arial"/>
          <w:b/>
          <w:i/>
          <w:sz w:val="22"/>
          <w:lang w:val="es-ES"/>
        </w:rPr>
        <w:t>SON</w:t>
      </w:r>
      <w:r w:rsidRPr="00993C00">
        <w:rPr>
          <w:rFonts w:ascii="Palatino Linotype" w:hAnsi="Palatino Linotype" w:cs="Arial"/>
          <w:b/>
          <w:i/>
          <w:lang w:val="es-ES"/>
        </w:rPr>
        <w:t xml:space="preserve"> </w:t>
      </w: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AÚN</w:t>
      </w:r>
      <w:r w:rsidRPr="00993C00">
        <w:rPr>
          <w:rFonts w:ascii="Palatino Linotype" w:hAnsi="Palatino Linotype" w:cs="Arial"/>
          <w:b/>
          <w:i/>
          <w:lang w:val="es-ES"/>
        </w:rPr>
        <w:t xml:space="preserve"> </w:t>
      </w:r>
      <w:r w:rsidRPr="00993C00">
        <w:rPr>
          <w:rFonts w:ascii="Palatino Linotype" w:hAnsi="Palatino Linotype" w:cs="Arial"/>
          <w:b/>
          <w:i/>
          <w:sz w:val="22"/>
          <w:lang w:val="es-ES"/>
        </w:rPr>
        <w:t>Y</w:t>
      </w:r>
      <w:r w:rsidRPr="00993C00">
        <w:rPr>
          <w:rFonts w:ascii="Palatino Linotype" w:hAnsi="Palatino Linotype" w:cs="Arial"/>
          <w:b/>
          <w:i/>
          <w:lang w:val="es-ES"/>
        </w:rPr>
        <w:t xml:space="preserve"> </w:t>
      </w:r>
      <w:r w:rsidRPr="00993C00">
        <w:rPr>
          <w:rFonts w:ascii="Palatino Linotype" w:hAnsi="Palatino Linotype" w:cs="Arial"/>
          <w:b/>
          <w:i/>
          <w:sz w:val="22"/>
          <w:lang w:val="es-ES"/>
        </w:rPr>
        <w:t>CUANDO</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CONSTITUYEN</w:t>
      </w:r>
      <w:r w:rsidRPr="00993C00">
        <w:rPr>
          <w:rFonts w:ascii="Palatino Linotype" w:hAnsi="Palatino Linotype" w:cs="Arial"/>
          <w:b/>
          <w:i/>
          <w:lang w:val="es-ES"/>
        </w:rPr>
        <w:t xml:space="preserve"> </w:t>
      </w:r>
      <w:r w:rsidRPr="00993C00">
        <w:rPr>
          <w:rFonts w:ascii="Palatino Linotype" w:hAnsi="Palatino Linotype" w:cs="Arial"/>
          <w:b/>
          <w:i/>
          <w:sz w:val="22"/>
          <w:lang w:val="es-ES"/>
        </w:rPr>
        <w:t>DATOS</w:t>
      </w:r>
      <w:r w:rsidRPr="00993C00">
        <w:rPr>
          <w:rFonts w:ascii="Palatino Linotype" w:hAnsi="Palatino Linotype" w:cs="Arial"/>
          <w:b/>
          <w:i/>
          <w:lang w:val="es-ES"/>
        </w:rPr>
        <w:t xml:space="preserve"> </w:t>
      </w:r>
      <w:r w:rsidRPr="00993C00">
        <w:rPr>
          <w:rFonts w:ascii="Palatino Linotype" w:hAnsi="Palatino Linotype" w:cs="Arial"/>
          <w:b/>
          <w:i/>
          <w:sz w:val="22"/>
          <w:lang w:val="es-ES"/>
        </w:rPr>
        <w:t>PERSONALES</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SE</w:t>
      </w:r>
      <w:r w:rsidRPr="00993C00">
        <w:rPr>
          <w:rFonts w:ascii="Palatino Linotype" w:hAnsi="Palatino Linotype" w:cs="Arial"/>
          <w:b/>
          <w:i/>
          <w:lang w:val="es-ES"/>
        </w:rPr>
        <w:t xml:space="preserve"> </w:t>
      </w:r>
      <w:r w:rsidRPr="00993C00">
        <w:rPr>
          <w:rFonts w:ascii="Palatino Linotype" w:hAnsi="Palatino Linotype" w:cs="Arial"/>
          <w:b/>
          <w:i/>
          <w:sz w:val="22"/>
          <w:lang w:val="es-ES"/>
        </w:rPr>
        <w:t>REFIEREN</w:t>
      </w:r>
      <w:r w:rsidRPr="00993C00">
        <w:rPr>
          <w:rFonts w:ascii="Palatino Linotype" w:hAnsi="Palatino Linotype" w:cs="Arial"/>
          <w:b/>
          <w:i/>
          <w:lang w:val="es-ES"/>
        </w:rPr>
        <w:t xml:space="preserve"> </w:t>
      </w:r>
      <w:r w:rsidRPr="00993C00">
        <w:rPr>
          <w:rFonts w:ascii="Palatino Linotype" w:hAnsi="Palatino Linotype" w:cs="Arial"/>
          <w:b/>
          <w:i/>
          <w:sz w:val="22"/>
          <w:lang w:val="es-ES"/>
        </w:rPr>
        <w:t>AL</w:t>
      </w:r>
      <w:r w:rsidRPr="00993C00">
        <w:rPr>
          <w:rFonts w:ascii="Palatino Linotype" w:hAnsi="Palatino Linotype" w:cs="Arial"/>
          <w:b/>
          <w:i/>
          <w:lang w:val="es-ES"/>
        </w:rPr>
        <w:t xml:space="preserve"> </w:t>
      </w:r>
      <w:r w:rsidRPr="00993C00">
        <w:rPr>
          <w:rFonts w:ascii="Palatino Linotype" w:hAnsi="Palatino Linotype" w:cs="Arial"/>
          <w:b/>
          <w:i/>
          <w:sz w:val="22"/>
          <w:lang w:val="es-ES"/>
        </w:rPr>
        <w:t>PATRIMONIO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AQUÉLLOS.</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interpretación</w:t>
      </w:r>
      <w:r w:rsidRPr="00993C00">
        <w:rPr>
          <w:rFonts w:ascii="Palatino Linotype" w:hAnsi="Palatino Linotype" w:cs="Arial"/>
          <w:i/>
          <w:lang w:val="es-ES"/>
        </w:rPr>
        <w:t xml:space="preserve"> </w:t>
      </w:r>
      <w:r w:rsidRPr="00993C00">
        <w:rPr>
          <w:rFonts w:ascii="Palatino Linotype" w:hAnsi="Palatino Linotype" w:cs="Arial"/>
          <w:i/>
          <w:sz w:val="22"/>
          <w:lang w:val="es-ES"/>
        </w:rPr>
        <w:t>sistemática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w:t>
      </w:r>
      <w:r w:rsidRPr="00993C00">
        <w:rPr>
          <w:rFonts w:ascii="Palatino Linotype" w:hAnsi="Palatino Linotype" w:cs="Arial"/>
          <w:i/>
          <w:lang w:val="es-ES"/>
        </w:rPr>
        <w:t xml:space="preserve"> </w:t>
      </w:r>
      <w:r w:rsidRPr="00993C00">
        <w:rPr>
          <w:rFonts w:ascii="Palatino Linotype" w:hAnsi="Palatino Linotype" w:cs="Arial"/>
          <w:i/>
          <w:sz w:val="22"/>
          <w:lang w:val="es-ES"/>
        </w:rPr>
        <w:t>previsto</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artículos</w:t>
      </w:r>
      <w:r w:rsidRPr="00993C00">
        <w:rPr>
          <w:rFonts w:ascii="Palatino Linotype" w:hAnsi="Palatino Linotype" w:cs="Arial"/>
          <w:i/>
          <w:lang w:val="es-ES"/>
        </w:rPr>
        <w:t xml:space="preserve"> </w:t>
      </w:r>
      <w:r w:rsidRPr="00993C00">
        <w:rPr>
          <w:rFonts w:ascii="Palatino Linotype" w:hAnsi="Palatino Linotype" w:cs="Arial"/>
          <w:i/>
          <w:sz w:val="22"/>
          <w:lang w:val="es-ES"/>
        </w:rPr>
        <w:t>3º,</w:t>
      </w:r>
      <w:r w:rsidRPr="00993C00">
        <w:rPr>
          <w:rFonts w:ascii="Palatino Linotype" w:hAnsi="Palatino Linotype" w:cs="Arial"/>
          <w:i/>
          <w:lang w:val="es-ES"/>
        </w:rPr>
        <w:t xml:space="preserve"> </w:t>
      </w:r>
      <w:r w:rsidRPr="00993C00">
        <w:rPr>
          <w:rFonts w:ascii="Palatino Linotype" w:hAnsi="Palatino Linotype" w:cs="Arial"/>
          <w:i/>
          <w:sz w:val="22"/>
          <w:lang w:val="es-ES"/>
        </w:rPr>
        <w:t>fracción</w:t>
      </w:r>
      <w:r w:rsidRPr="00993C00">
        <w:rPr>
          <w:rFonts w:ascii="Palatino Linotype" w:hAnsi="Palatino Linotype" w:cs="Arial"/>
          <w:i/>
          <w:lang w:val="es-ES"/>
        </w:rPr>
        <w:t xml:space="preserve"> </w:t>
      </w:r>
      <w:r w:rsidRPr="00993C00">
        <w:rPr>
          <w:rFonts w:ascii="Palatino Linotype" w:hAnsi="Palatino Linotype" w:cs="Arial"/>
          <w:i/>
          <w:sz w:val="22"/>
          <w:lang w:val="es-ES"/>
        </w:rPr>
        <w:t>II;</w:t>
      </w:r>
      <w:r w:rsidRPr="00993C00">
        <w:rPr>
          <w:rFonts w:ascii="Palatino Linotype" w:hAnsi="Palatino Linotype" w:cs="Arial"/>
          <w:i/>
          <w:lang w:val="es-ES"/>
        </w:rPr>
        <w:t xml:space="preserve"> </w:t>
      </w:r>
      <w:r w:rsidRPr="00993C00">
        <w:rPr>
          <w:rFonts w:ascii="Palatino Linotype" w:hAnsi="Palatino Linotype" w:cs="Arial"/>
          <w:i/>
          <w:sz w:val="22"/>
          <w:lang w:val="es-ES"/>
        </w:rPr>
        <w:t>7º,</w:t>
      </w:r>
      <w:r w:rsidRPr="00993C00">
        <w:rPr>
          <w:rFonts w:ascii="Palatino Linotype" w:hAnsi="Palatino Linotype" w:cs="Arial"/>
          <w:i/>
          <w:lang w:val="es-ES"/>
        </w:rPr>
        <w:t xml:space="preserve"> </w:t>
      </w:r>
      <w:r w:rsidRPr="00993C00">
        <w:rPr>
          <w:rFonts w:ascii="Palatino Linotype" w:hAnsi="Palatino Linotype" w:cs="Arial"/>
          <w:i/>
          <w:sz w:val="22"/>
          <w:lang w:val="es-ES"/>
        </w:rPr>
        <w:t>9º</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18,</w:t>
      </w:r>
      <w:r w:rsidRPr="00993C00">
        <w:rPr>
          <w:rFonts w:ascii="Palatino Linotype" w:hAnsi="Palatino Linotype" w:cs="Arial"/>
          <w:i/>
          <w:lang w:val="es-ES"/>
        </w:rPr>
        <w:t xml:space="preserve"> </w:t>
      </w:r>
      <w:r w:rsidRPr="00993C00">
        <w:rPr>
          <w:rFonts w:ascii="Palatino Linotype" w:hAnsi="Palatino Linotype" w:cs="Arial"/>
          <w:i/>
          <w:sz w:val="22"/>
          <w:lang w:val="es-ES"/>
        </w:rPr>
        <w:t>fracción</w:t>
      </w:r>
      <w:r w:rsidRPr="00993C00">
        <w:rPr>
          <w:rFonts w:ascii="Palatino Linotype" w:hAnsi="Palatino Linotype" w:cs="Arial"/>
          <w:i/>
          <w:lang w:val="es-ES"/>
        </w:rPr>
        <w:t xml:space="preserve"> </w:t>
      </w:r>
      <w:r w:rsidRPr="00993C00">
        <w:rPr>
          <w:rFonts w:ascii="Palatino Linotype" w:hAnsi="Palatino Linotype" w:cs="Arial"/>
          <w:i/>
          <w:sz w:val="22"/>
          <w:lang w:val="es-ES"/>
        </w:rPr>
        <w:t>II,</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Ley</w:t>
      </w:r>
      <w:r w:rsidRPr="00993C00">
        <w:rPr>
          <w:rFonts w:ascii="Palatino Linotype" w:hAnsi="Palatino Linotype" w:cs="Arial"/>
          <w:i/>
          <w:lang w:val="es-ES"/>
        </w:rPr>
        <w:t xml:space="preserve"> </w:t>
      </w:r>
      <w:r w:rsidRPr="00993C00">
        <w:rPr>
          <w:rFonts w:ascii="Palatino Linotype" w:hAnsi="Palatino Linotype" w:cs="Arial"/>
          <w:i/>
          <w:sz w:val="22"/>
          <w:lang w:val="es-ES"/>
        </w:rPr>
        <w:t>Federal</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Transparencia</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Pública</w:t>
      </w:r>
      <w:r w:rsidRPr="00993C00">
        <w:rPr>
          <w:rFonts w:ascii="Palatino Linotype" w:hAnsi="Palatino Linotype" w:cs="Arial"/>
          <w:i/>
          <w:lang w:val="es-ES"/>
        </w:rPr>
        <w:t xml:space="preserve"> </w:t>
      </w:r>
      <w:r w:rsidRPr="00993C00">
        <w:rPr>
          <w:rFonts w:ascii="Palatino Linotype" w:hAnsi="Palatino Linotype" w:cs="Arial"/>
          <w:i/>
          <w:sz w:val="22"/>
          <w:lang w:val="es-ES"/>
        </w:rPr>
        <w:t>Gubernamental</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advierte</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no</w:t>
      </w:r>
      <w:r w:rsidRPr="00993C00">
        <w:rPr>
          <w:rFonts w:ascii="Palatino Linotype" w:hAnsi="Palatino Linotype" w:cs="Arial"/>
          <w:i/>
          <w:lang w:val="es-ES"/>
        </w:rPr>
        <w:t xml:space="preserve"> </w:t>
      </w:r>
      <w:r w:rsidRPr="00993C00">
        <w:rPr>
          <w:rFonts w:ascii="Palatino Linotype" w:hAnsi="Palatino Linotype" w:cs="Arial"/>
          <w:i/>
          <w:sz w:val="22"/>
          <w:lang w:val="es-ES"/>
        </w:rPr>
        <w:t>constituye</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confidencial</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relativa</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ingresos</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reciben</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servidores</w:t>
      </w:r>
      <w:r w:rsidRPr="00993C00">
        <w:rPr>
          <w:rFonts w:ascii="Palatino Linotype" w:hAnsi="Palatino Linotype" w:cs="Arial"/>
          <w:i/>
          <w:lang w:val="es-ES"/>
        </w:rPr>
        <w:t xml:space="preserve"> </w:t>
      </w:r>
      <w:r w:rsidRPr="00993C00">
        <w:rPr>
          <w:rFonts w:ascii="Palatino Linotype" w:hAnsi="Palatino Linotype" w:cs="Arial"/>
          <w:i/>
          <w:sz w:val="22"/>
          <w:lang w:val="es-ES"/>
        </w:rPr>
        <w:t>públicos,</w:t>
      </w:r>
      <w:r w:rsidRPr="00993C00">
        <w:rPr>
          <w:rFonts w:ascii="Palatino Linotype" w:hAnsi="Palatino Linotype" w:cs="Arial"/>
          <w:i/>
          <w:lang w:val="es-ES"/>
        </w:rPr>
        <w:t xml:space="preserve"> </w:t>
      </w:r>
      <w:r w:rsidRPr="00993C00">
        <w:rPr>
          <w:rFonts w:ascii="Palatino Linotype" w:hAnsi="Palatino Linotype" w:cs="Arial"/>
          <w:i/>
          <w:sz w:val="22"/>
          <w:lang w:val="es-ES"/>
        </w:rPr>
        <w:t>ya</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aun</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cuando</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trata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datos</w:t>
      </w:r>
      <w:r w:rsidRPr="00993C00">
        <w:rPr>
          <w:rFonts w:ascii="Palatino Linotype" w:hAnsi="Palatino Linotype" w:cs="Arial"/>
          <w:i/>
          <w:lang w:val="es-ES"/>
        </w:rPr>
        <w:t xml:space="preserve"> </w:t>
      </w:r>
      <w:r w:rsidRPr="00993C00">
        <w:rPr>
          <w:rFonts w:ascii="Palatino Linotype" w:hAnsi="Palatino Linotype" w:cs="Arial"/>
          <w:i/>
          <w:sz w:val="22"/>
          <w:lang w:val="es-ES"/>
        </w:rPr>
        <w:t>personales</w:t>
      </w:r>
      <w:r w:rsidRPr="00993C00">
        <w:rPr>
          <w:rFonts w:ascii="Palatino Linotype" w:hAnsi="Palatino Linotype" w:cs="Arial"/>
          <w:i/>
          <w:lang w:val="es-ES"/>
        </w:rPr>
        <w:t xml:space="preserve"> </w:t>
      </w:r>
      <w:r w:rsidRPr="00993C00">
        <w:rPr>
          <w:rFonts w:ascii="Palatino Linotype" w:hAnsi="Palatino Linotype" w:cs="Arial"/>
          <w:i/>
          <w:sz w:val="22"/>
          <w:lang w:val="es-ES"/>
        </w:rPr>
        <w:t>relativos</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su</w:t>
      </w:r>
      <w:r w:rsidRPr="00993C00">
        <w:rPr>
          <w:rFonts w:ascii="Palatino Linotype" w:hAnsi="Palatino Linotype" w:cs="Arial"/>
          <w:i/>
          <w:lang w:val="es-ES"/>
        </w:rPr>
        <w:t xml:space="preserve"> </w:t>
      </w:r>
      <w:r w:rsidRPr="00993C00">
        <w:rPr>
          <w:rFonts w:ascii="Palatino Linotype" w:hAnsi="Palatino Linotype" w:cs="Arial"/>
          <w:i/>
          <w:sz w:val="22"/>
          <w:lang w:val="es-ES"/>
        </w:rPr>
        <w:t>patrimonio,</w:t>
      </w:r>
      <w:r w:rsidRPr="00993C00">
        <w:rPr>
          <w:rFonts w:ascii="Palatino Linotype" w:hAnsi="Palatino Linotype" w:cs="Arial"/>
          <w:i/>
          <w:lang w:val="es-ES"/>
        </w:rPr>
        <w:t xml:space="preserve"> </w:t>
      </w:r>
      <w:r w:rsidRPr="00993C00">
        <w:rPr>
          <w:rFonts w:ascii="Palatino Linotype" w:hAnsi="Palatino Linotype" w:cs="Arial"/>
          <w:i/>
          <w:sz w:val="22"/>
          <w:lang w:val="es-ES"/>
        </w:rPr>
        <w:t>para</w:t>
      </w:r>
      <w:r w:rsidRPr="00993C00">
        <w:rPr>
          <w:rFonts w:ascii="Palatino Linotype" w:hAnsi="Palatino Linotype" w:cs="Arial"/>
          <w:i/>
          <w:lang w:val="es-ES"/>
        </w:rPr>
        <w:t xml:space="preserve"> </w:t>
      </w:r>
      <w:r w:rsidRPr="00993C00">
        <w:rPr>
          <w:rFonts w:ascii="Palatino Linotype" w:hAnsi="Palatino Linotype" w:cs="Arial"/>
          <w:i/>
          <w:sz w:val="22"/>
          <w:lang w:val="es-ES"/>
        </w:rPr>
        <w:t>su</w:t>
      </w:r>
      <w:r w:rsidRPr="00993C00">
        <w:rPr>
          <w:rFonts w:ascii="Palatino Linotype" w:hAnsi="Palatino Linotype" w:cs="Arial"/>
          <w:i/>
          <w:lang w:val="es-ES"/>
        </w:rPr>
        <w:t xml:space="preserve"> </w:t>
      </w:r>
      <w:r w:rsidRPr="00993C00">
        <w:rPr>
          <w:rFonts w:ascii="Palatino Linotype" w:hAnsi="Palatino Linotype" w:cs="Arial"/>
          <w:i/>
          <w:sz w:val="22"/>
          <w:lang w:val="es-ES"/>
        </w:rPr>
        <w:t>difusión</w:t>
      </w:r>
      <w:r w:rsidRPr="00993C00">
        <w:rPr>
          <w:rFonts w:ascii="Palatino Linotype" w:hAnsi="Palatino Linotype" w:cs="Arial"/>
          <w:i/>
          <w:lang w:val="es-ES"/>
        </w:rPr>
        <w:t xml:space="preserve"> </w:t>
      </w:r>
      <w:r w:rsidRPr="00993C00">
        <w:rPr>
          <w:rFonts w:ascii="Palatino Linotype" w:hAnsi="Palatino Linotype" w:cs="Arial"/>
          <w:i/>
          <w:sz w:val="22"/>
          <w:lang w:val="es-ES"/>
        </w:rPr>
        <w:t>no</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requiere</w:t>
      </w:r>
      <w:r w:rsidRPr="00993C00">
        <w:rPr>
          <w:rFonts w:ascii="Palatino Linotype" w:hAnsi="Palatino Linotype" w:cs="Arial"/>
          <w:i/>
          <w:lang w:val="es-ES"/>
        </w:rPr>
        <w:t xml:space="preserve"> </w:t>
      </w:r>
      <w:r w:rsidRPr="00993C00">
        <w:rPr>
          <w:rFonts w:ascii="Palatino Linotype" w:hAnsi="Palatino Linotype" w:cs="Arial"/>
          <w:i/>
          <w:sz w:val="22"/>
          <w:lang w:val="es-ES"/>
        </w:rPr>
        <w:t>consentimiento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aquellos,</w:t>
      </w:r>
      <w:r w:rsidRPr="00993C00">
        <w:rPr>
          <w:rFonts w:ascii="Palatino Linotype" w:hAnsi="Palatino Linotype" w:cs="Arial"/>
          <w:i/>
          <w:lang w:val="es-ES"/>
        </w:rPr>
        <w:t xml:space="preserve"> </w:t>
      </w:r>
      <w:r w:rsidRPr="00993C00">
        <w:rPr>
          <w:rFonts w:ascii="Palatino Linotype" w:hAnsi="Palatino Linotype" w:cs="Arial"/>
          <w:b/>
          <w:i/>
          <w:sz w:val="22"/>
          <w:lang w:val="es-ES"/>
        </w:rPr>
        <w:t>lo</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deriva</w:t>
      </w:r>
      <w:r w:rsidRPr="00993C00">
        <w:rPr>
          <w:rFonts w:ascii="Palatino Linotype" w:hAnsi="Palatino Linotype" w:cs="Arial"/>
          <w:b/>
          <w:i/>
          <w:lang w:val="es-ES"/>
        </w:rPr>
        <w:t xml:space="preserve"> </w:t>
      </w:r>
      <w:r w:rsidRPr="00993C00">
        <w:rPr>
          <w:rFonts w:ascii="Palatino Linotype" w:hAnsi="Palatino Linotype" w:cs="Arial"/>
          <w:b/>
          <w:i/>
          <w:sz w:val="22"/>
          <w:lang w:val="es-ES"/>
        </w:rPr>
        <w:t>del</w:t>
      </w:r>
      <w:r w:rsidRPr="00993C00">
        <w:rPr>
          <w:rFonts w:ascii="Palatino Linotype" w:hAnsi="Palatino Linotype" w:cs="Arial"/>
          <w:b/>
          <w:i/>
          <w:lang w:val="es-ES"/>
        </w:rPr>
        <w:t xml:space="preserve"> </w:t>
      </w:r>
      <w:r w:rsidRPr="00993C00">
        <w:rPr>
          <w:rFonts w:ascii="Palatino Linotype" w:hAnsi="Palatino Linotype" w:cs="Arial"/>
          <w:b/>
          <w:i/>
          <w:sz w:val="22"/>
          <w:lang w:val="es-ES"/>
        </w:rPr>
        <w:t>hecho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términos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previsto</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el</w:t>
      </w:r>
      <w:r w:rsidRPr="00993C00">
        <w:rPr>
          <w:rFonts w:ascii="Palatino Linotype" w:hAnsi="Palatino Linotype" w:cs="Arial"/>
          <w:b/>
          <w:i/>
          <w:lang w:val="es-ES"/>
        </w:rPr>
        <w:t xml:space="preserve"> </w:t>
      </w:r>
      <w:r w:rsidRPr="00993C00">
        <w:rPr>
          <w:rFonts w:ascii="Palatino Linotype" w:hAnsi="Palatino Linotype" w:cs="Arial"/>
          <w:b/>
          <w:i/>
          <w:sz w:val="22"/>
          <w:lang w:val="es-ES"/>
        </w:rPr>
        <w:t>citado</w:t>
      </w:r>
      <w:r w:rsidRPr="00993C00">
        <w:rPr>
          <w:rFonts w:ascii="Palatino Linotype" w:hAnsi="Palatino Linotype" w:cs="Arial"/>
          <w:b/>
          <w:i/>
          <w:lang w:val="es-ES"/>
        </w:rPr>
        <w:t xml:space="preserve"> </w:t>
      </w:r>
      <w:r w:rsidRPr="00993C00">
        <w:rPr>
          <w:rFonts w:ascii="Palatino Linotype" w:hAnsi="Palatino Linotype" w:cs="Arial"/>
          <w:b/>
          <w:i/>
          <w:sz w:val="22"/>
          <w:lang w:val="es-ES"/>
        </w:rPr>
        <w:t>ordenamiento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deben</w:t>
      </w:r>
      <w:r w:rsidRPr="00993C00">
        <w:rPr>
          <w:rFonts w:ascii="Palatino Linotype" w:hAnsi="Palatino Linotype" w:cs="Arial"/>
          <w:b/>
          <w:i/>
          <w:lang w:val="es-ES"/>
        </w:rPr>
        <w:t xml:space="preserve"> </w:t>
      </w:r>
      <w:r w:rsidRPr="00993C00">
        <w:rPr>
          <w:rFonts w:ascii="Palatino Linotype" w:hAnsi="Palatino Linotype" w:cs="Arial"/>
          <w:b/>
          <w:i/>
          <w:sz w:val="22"/>
          <w:lang w:val="es-ES"/>
        </w:rPr>
        <w:t>ponerse</w:t>
      </w:r>
      <w:r w:rsidRPr="00993C00">
        <w:rPr>
          <w:rFonts w:ascii="Palatino Linotype" w:hAnsi="Palatino Linotype" w:cs="Arial"/>
          <w:b/>
          <w:i/>
          <w:lang w:val="es-ES"/>
        </w:rPr>
        <w:t xml:space="preserve"> </w:t>
      </w:r>
      <w:r w:rsidRPr="00993C00">
        <w:rPr>
          <w:rFonts w:ascii="Palatino Linotype" w:hAnsi="Palatino Linotype" w:cs="Arial"/>
          <w:b/>
          <w:i/>
          <w:sz w:val="22"/>
          <w:lang w:val="es-ES"/>
        </w:rPr>
        <w:t>a</w:t>
      </w:r>
      <w:r w:rsidRPr="00993C00">
        <w:rPr>
          <w:rFonts w:ascii="Palatino Linotype" w:hAnsi="Palatino Linotype" w:cs="Arial"/>
          <w:b/>
          <w:i/>
          <w:lang w:val="es-ES"/>
        </w:rPr>
        <w:t xml:space="preserve"> </w:t>
      </w:r>
      <w:r w:rsidRPr="00993C00">
        <w:rPr>
          <w:rFonts w:ascii="Palatino Linotype" w:hAnsi="Palatino Linotype" w:cs="Arial"/>
          <w:b/>
          <w:i/>
          <w:sz w:val="22"/>
          <w:lang w:val="es-ES"/>
        </w:rPr>
        <w:t>disposición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del</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público</w:t>
      </w:r>
      <w:r w:rsidRPr="00993C00">
        <w:rPr>
          <w:rFonts w:ascii="Palatino Linotype" w:hAnsi="Palatino Linotype" w:cs="Arial"/>
          <w:b/>
          <w:i/>
          <w:lang w:val="es-ES"/>
        </w:rPr>
        <w:t xml:space="preserve"> </w:t>
      </w:r>
      <w:r w:rsidRPr="00993C00">
        <w:rPr>
          <w:rFonts w:ascii="Palatino Linotype" w:hAnsi="Palatino Linotype" w:cs="Arial"/>
          <w:b/>
          <w:i/>
          <w:sz w:val="22"/>
          <w:lang w:val="es-ES"/>
        </w:rPr>
        <w:t>a</w:t>
      </w:r>
      <w:r w:rsidRPr="00993C00">
        <w:rPr>
          <w:rFonts w:ascii="Palatino Linotype" w:hAnsi="Palatino Linotype" w:cs="Arial"/>
          <w:b/>
          <w:i/>
          <w:lang w:val="es-ES"/>
        </w:rPr>
        <w:t xml:space="preserve"> </w:t>
      </w:r>
      <w:r w:rsidRPr="00993C00">
        <w:rPr>
          <w:rFonts w:ascii="Palatino Linotype" w:hAnsi="Palatino Linotype" w:cs="Arial"/>
          <w:b/>
          <w:i/>
          <w:sz w:val="22"/>
          <w:lang w:val="es-ES"/>
        </w:rPr>
        <w:t>través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medios</w:t>
      </w:r>
      <w:r w:rsidRPr="00993C00">
        <w:rPr>
          <w:rFonts w:ascii="Palatino Linotype" w:hAnsi="Palatino Linotype" w:cs="Arial"/>
          <w:b/>
          <w:i/>
          <w:lang w:val="es-ES"/>
        </w:rPr>
        <w:t xml:space="preserve"> </w:t>
      </w:r>
      <w:r w:rsidRPr="00993C00">
        <w:rPr>
          <w:rFonts w:ascii="Palatino Linotype" w:hAnsi="Palatino Linotype" w:cs="Arial"/>
          <w:b/>
          <w:i/>
          <w:sz w:val="22"/>
          <w:lang w:val="es-ES"/>
        </w:rPr>
        <w:t>remotos</w:t>
      </w:r>
      <w:r w:rsidRPr="00993C00">
        <w:rPr>
          <w:rFonts w:ascii="Palatino Linotype" w:hAnsi="Palatino Linotype" w:cs="Arial"/>
          <w:b/>
          <w:i/>
          <w:lang w:val="es-ES"/>
        </w:rPr>
        <w:t xml:space="preserve"> </w:t>
      </w:r>
      <w:r w:rsidRPr="00993C00">
        <w:rPr>
          <w:rFonts w:ascii="Palatino Linotype" w:hAnsi="Palatino Linotype" w:cs="Arial"/>
          <w:b/>
          <w:i/>
          <w:sz w:val="22"/>
          <w:lang w:val="es-ES"/>
        </w:rPr>
        <w:t>o</w:t>
      </w:r>
      <w:r w:rsidRPr="00993C00">
        <w:rPr>
          <w:rFonts w:ascii="Palatino Linotype" w:hAnsi="Palatino Linotype" w:cs="Arial"/>
          <w:b/>
          <w:i/>
          <w:lang w:val="es-ES"/>
        </w:rPr>
        <w:t xml:space="preserve"> </w:t>
      </w:r>
      <w:r w:rsidRPr="00993C00">
        <w:rPr>
          <w:rFonts w:ascii="Palatino Linotype" w:hAnsi="Palatino Linotype" w:cs="Arial"/>
          <w:b/>
          <w:i/>
          <w:sz w:val="22"/>
          <w:lang w:val="es-ES"/>
        </w:rPr>
        <w:t>locales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comunicación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electrónica,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tanto</w:t>
      </w:r>
      <w:r w:rsidRPr="00993C00">
        <w:rPr>
          <w:rFonts w:ascii="Palatino Linotype" w:hAnsi="Palatino Linotype" w:cs="Arial"/>
          <w:b/>
          <w:i/>
          <w:lang w:val="es-ES"/>
        </w:rPr>
        <w:t xml:space="preserve"> </w:t>
      </w:r>
      <w:r w:rsidRPr="00993C00">
        <w:rPr>
          <w:rFonts w:ascii="Palatino Linotype" w:hAnsi="Palatino Linotype" w:cs="Arial"/>
          <w:b/>
          <w:i/>
          <w:sz w:val="22"/>
          <w:lang w:val="es-ES"/>
        </w:rPr>
        <w:t>el</w:t>
      </w:r>
      <w:r w:rsidRPr="00993C00">
        <w:rPr>
          <w:rFonts w:ascii="Palatino Linotype" w:hAnsi="Palatino Linotype" w:cs="Arial"/>
          <w:b/>
          <w:i/>
          <w:lang w:val="es-ES"/>
        </w:rPr>
        <w:t xml:space="preserve"> </w:t>
      </w:r>
      <w:r w:rsidRPr="00993C00">
        <w:rPr>
          <w:rFonts w:ascii="Palatino Linotype" w:hAnsi="Palatino Linotype" w:cs="Arial"/>
          <w:b/>
          <w:i/>
          <w:sz w:val="22"/>
          <w:lang w:val="es-ES"/>
        </w:rPr>
        <w:t>directorio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lastRenderedPageBreak/>
        <w:t>servidores</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públicos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como</w:t>
      </w:r>
      <w:r w:rsidRPr="00993C00">
        <w:rPr>
          <w:rFonts w:ascii="Palatino Linotype" w:hAnsi="Palatino Linotype" w:cs="Arial"/>
          <w:b/>
          <w:i/>
          <w:lang w:val="es-ES"/>
        </w:rPr>
        <w:t xml:space="preserve"> </w:t>
      </w:r>
      <w:r w:rsidRPr="00993C00">
        <w:rPr>
          <w:rFonts w:ascii="Palatino Linotype" w:hAnsi="Palatino Linotype" w:cs="Arial"/>
          <w:b/>
          <w:i/>
          <w:sz w:val="22"/>
          <w:lang w:val="es-ES"/>
        </w:rPr>
        <w:t>las</w:t>
      </w:r>
      <w:r w:rsidRPr="00993C00">
        <w:rPr>
          <w:rFonts w:ascii="Palatino Linotype" w:hAnsi="Palatino Linotype" w:cs="Arial"/>
          <w:b/>
          <w:i/>
          <w:lang w:val="es-ES"/>
        </w:rPr>
        <w:t xml:space="preserve"> </w:t>
      </w:r>
      <w:r w:rsidRPr="00993C00">
        <w:rPr>
          <w:rFonts w:ascii="Palatino Linotype" w:hAnsi="Palatino Linotype" w:cs="Arial"/>
          <w:b/>
          <w:i/>
          <w:sz w:val="22"/>
          <w:lang w:val="es-ES"/>
        </w:rPr>
        <w:t>remuneraciones</w:t>
      </w:r>
      <w:r w:rsidRPr="00993C00">
        <w:rPr>
          <w:rFonts w:ascii="Palatino Linotype" w:hAnsi="Palatino Linotype" w:cs="Arial"/>
          <w:b/>
          <w:i/>
          <w:lang w:val="es-ES"/>
        </w:rPr>
        <w:t xml:space="preserve"> </w:t>
      </w:r>
      <w:r w:rsidRPr="00993C00">
        <w:rPr>
          <w:rFonts w:ascii="Palatino Linotype" w:hAnsi="Palatino Linotype" w:cs="Arial"/>
          <w:b/>
          <w:i/>
          <w:sz w:val="22"/>
          <w:lang w:val="es-ES"/>
        </w:rPr>
        <w:t>mensuales</w:t>
      </w:r>
      <w:r w:rsidRPr="00993C00">
        <w:rPr>
          <w:rFonts w:ascii="Palatino Linotype" w:hAnsi="Palatino Linotype" w:cs="Arial"/>
          <w:b/>
          <w:i/>
          <w:lang w:val="es-ES"/>
        </w:rPr>
        <w:t xml:space="preserve"> </w:t>
      </w:r>
      <w:r w:rsidRPr="00993C00">
        <w:rPr>
          <w:rFonts w:ascii="Palatino Linotype" w:hAnsi="Palatino Linotype" w:cs="Arial"/>
          <w:b/>
          <w:i/>
          <w:sz w:val="22"/>
          <w:lang w:val="es-ES"/>
        </w:rPr>
        <w:t>por</w:t>
      </w:r>
      <w:r w:rsidRPr="00993C00">
        <w:rPr>
          <w:rFonts w:ascii="Palatino Linotype" w:hAnsi="Palatino Linotype" w:cs="Arial"/>
          <w:b/>
          <w:i/>
          <w:lang w:val="es-ES"/>
        </w:rPr>
        <w:t xml:space="preserve"> </w:t>
      </w:r>
      <w:r w:rsidRPr="00993C00">
        <w:rPr>
          <w:rFonts w:ascii="Palatino Linotype" w:hAnsi="Palatino Linotype" w:cs="Arial"/>
          <w:b/>
          <w:i/>
          <w:sz w:val="22"/>
          <w:lang w:val="es-ES"/>
        </w:rPr>
        <w:t>puesto</w:t>
      </w:r>
      <w:r w:rsidRPr="00993C00">
        <w:rPr>
          <w:rFonts w:ascii="Palatino Linotype" w:hAnsi="Palatino Linotype" w:cs="Arial"/>
          <w:b/>
          <w:i/>
          <w:lang w:val="es-ES"/>
        </w:rPr>
        <w:t xml:space="preserve"> </w:t>
      </w:r>
      <w:r w:rsidRPr="00993C00">
        <w:rPr>
          <w:rFonts w:ascii="Palatino Linotype" w:hAnsi="Palatino Linotype" w:cs="Arial"/>
          <w:b/>
          <w:i/>
          <w:sz w:val="22"/>
          <w:lang w:val="es-ES"/>
        </w:rPr>
        <w:t>incluso</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sistema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compensación…”</w:t>
      </w:r>
    </w:p>
    <w:p w14:paraId="19D70B93" w14:textId="77777777" w:rsidR="00DA655C" w:rsidRPr="00993C00" w:rsidRDefault="00DA655C" w:rsidP="00DA655C">
      <w:pPr>
        <w:tabs>
          <w:tab w:val="left" w:pos="8222"/>
        </w:tabs>
        <w:ind w:left="709" w:right="899"/>
        <w:jc w:val="both"/>
        <w:rPr>
          <w:rFonts w:ascii="Palatino Linotype" w:hAnsi="Palatino Linotype" w:cs="Arial"/>
          <w:i/>
          <w:sz w:val="22"/>
          <w:lang w:val="es-ES"/>
        </w:rPr>
      </w:pPr>
      <w:r w:rsidRPr="00993C00">
        <w:rPr>
          <w:rFonts w:ascii="Palatino Linotype" w:hAnsi="Palatino Linotype" w:cs="Arial"/>
          <w:i/>
          <w:sz w:val="22"/>
          <w:lang w:val="es-ES"/>
        </w:rPr>
        <w:t>(Énfasis</w:t>
      </w:r>
      <w:r w:rsidRPr="00993C00">
        <w:rPr>
          <w:rFonts w:ascii="Palatino Linotype" w:hAnsi="Palatino Linotype" w:cs="Arial"/>
          <w:i/>
          <w:lang w:val="es-ES"/>
        </w:rPr>
        <w:t xml:space="preserve"> </w:t>
      </w:r>
      <w:r w:rsidRPr="00993C00">
        <w:rPr>
          <w:rFonts w:ascii="Palatino Linotype" w:hAnsi="Palatino Linotype" w:cs="Arial"/>
          <w:i/>
          <w:sz w:val="22"/>
          <w:lang w:val="es-ES"/>
        </w:rPr>
        <w:t>añadido)</w:t>
      </w:r>
    </w:p>
    <w:p w14:paraId="69E3C32B" w14:textId="77777777" w:rsidR="00DA655C" w:rsidRPr="00993C00" w:rsidRDefault="00DA655C" w:rsidP="00DA655C">
      <w:pPr>
        <w:spacing w:before="100" w:beforeAutospacing="1" w:after="100" w:afterAutospacing="1" w:line="360" w:lineRule="auto"/>
        <w:jc w:val="both"/>
        <w:rPr>
          <w:rFonts w:ascii="Palatino Linotype" w:hAnsi="Palatino Linotype" w:cs="Arial"/>
          <w:sz w:val="28"/>
          <w:lang w:val="es-ES"/>
        </w:rPr>
      </w:pPr>
      <w:r w:rsidRPr="00993C00">
        <w:rPr>
          <w:rFonts w:ascii="Palatino Linotype" w:hAnsi="Palatino Linotype" w:cs="Arial"/>
          <w:lang w:val="es-ES"/>
        </w:rPr>
        <w:t xml:space="preserve">En este sentido, </w:t>
      </w:r>
      <w:r w:rsidRPr="00993C00">
        <w:rPr>
          <w:rFonts w:ascii="Palatino Linotype" w:hAnsi="Palatino Linotype" w:cs="Arial"/>
          <w:b/>
          <w:lang w:val="es-ES"/>
        </w:rPr>
        <w:t>EL SUJETO OBLIGADO</w:t>
      </w:r>
      <w:r w:rsidRPr="00993C00">
        <w:rPr>
          <w:rFonts w:ascii="Palatino Linotype" w:hAnsi="Palatino Linotype" w:cs="Arial"/>
          <w:lang w:val="es-ES"/>
        </w:rPr>
        <w:t xml:space="preserve"> se encuentra constreñido a entregar la información solicitada por </w:t>
      </w:r>
      <w:r w:rsidRPr="00993C00">
        <w:rPr>
          <w:rFonts w:ascii="Palatino Linotype" w:hAnsi="Palatino Linotype" w:cs="Arial"/>
          <w:b/>
          <w:color w:val="000000"/>
          <w:lang w:eastAsia="es-MX"/>
        </w:rPr>
        <w:t>EL RECURRENTE</w:t>
      </w:r>
      <w:r w:rsidRPr="00993C00">
        <w:rPr>
          <w:rFonts w:ascii="Palatino Linotype" w:hAnsi="Palatino Linotype" w:cs="Arial"/>
          <w:lang w:val="es-ES"/>
        </w:rPr>
        <w:t xml:space="preserve">, de acuerdo a lo dispuesto por los artículos 3, fracción XI, 12 y 92, fracción VIII </w:t>
      </w:r>
      <w:r w:rsidRPr="00993C00">
        <w:rPr>
          <w:rFonts w:ascii="Palatino Linotype" w:hAnsi="Palatino Linotype" w:cs="Arial"/>
          <w:bCs/>
          <w:lang w:val="es-ES"/>
        </w:rPr>
        <w:t>de la Ley de Transparencia y Acceso a la Información Pública del Estado de México y Municipios</w:t>
      </w:r>
      <w:r w:rsidRPr="00993C00">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61C32E5F" w14:textId="77777777" w:rsidR="00DA655C" w:rsidRPr="00993C00" w:rsidRDefault="00DA655C" w:rsidP="00DA655C">
      <w:pPr>
        <w:spacing w:before="100" w:beforeAutospacing="1" w:after="100" w:afterAutospacing="1" w:line="360" w:lineRule="auto"/>
        <w:jc w:val="both"/>
        <w:rPr>
          <w:rFonts w:ascii="Palatino Linotype" w:hAnsi="Palatino Linotype" w:cs="Arial"/>
          <w:lang w:val="es-ES"/>
        </w:rPr>
      </w:pPr>
      <w:r w:rsidRPr="00993C00">
        <w:rPr>
          <w:rFonts w:ascii="Palatino Linotype" w:hAnsi="Palatino Linotype" w:cs="Arial"/>
          <w:lang w:val="es-ES"/>
        </w:rPr>
        <w:t>A fin de robustecer lo anterior, a continuación se citan los artículos en referencia:</w:t>
      </w:r>
    </w:p>
    <w:p w14:paraId="17D6E5FB" w14:textId="77777777" w:rsidR="00DA655C" w:rsidRPr="00993C00" w:rsidRDefault="00DA655C" w:rsidP="00DA655C">
      <w:pPr>
        <w:tabs>
          <w:tab w:val="left" w:pos="8222"/>
        </w:tabs>
        <w:ind w:left="709" w:right="899"/>
        <w:jc w:val="both"/>
        <w:rPr>
          <w:rFonts w:ascii="Palatino Linotype" w:hAnsi="Palatino Linotype" w:cs="Arial"/>
          <w:i/>
          <w:color w:val="000000"/>
          <w:sz w:val="22"/>
          <w:szCs w:val="22"/>
        </w:rPr>
      </w:pPr>
      <w:r w:rsidRPr="00993C00">
        <w:rPr>
          <w:rFonts w:ascii="Palatino Linotype" w:hAnsi="Palatino Linotype"/>
          <w:b/>
          <w:i/>
          <w:sz w:val="22"/>
          <w:szCs w:val="22"/>
        </w:rPr>
        <w:t>“</w:t>
      </w:r>
      <w:r w:rsidRPr="00993C00">
        <w:rPr>
          <w:rFonts w:ascii="Palatino Linotype" w:hAnsi="Palatino Linotype" w:cs="Arial"/>
          <w:b/>
          <w:i/>
          <w:color w:val="000000"/>
          <w:sz w:val="22"/>
          <w:szCs w:val="22"/>
        </w:rPr>
        <w:t>Artículo</w:t>
      </w:r>
      <w:r w:rsidRPr="00993C00">
        <w:rPr>
          <w:rFonts w:ascii="Palatino Linotype" w:hAnsi="Palatino Linotype" w:cs="Arial"/>
          <w:b/>
          <w:i/>
          <w:color w:val="000000"/>
        </w:rPr>
        <w:t xml:space="preserve"> </w:t>
      </w:r>
      <w:r w:rsidRPr="00993C00">
        <w:rPr>
          <w:rFonts w:ascii="Palatino Linotype" w:hAnsi="Palatino Linotype" w:cs="Arial"/>
          <w:b/>
          <w:i/>
          <w:color w:val="000000"/>
          <w:sz w:val="22"/>
          <w:szCs w:val="22"/>
        </w:rPr>
        <w:t>3.</w:t>
      </w:r>
      <w:r w:rsidRPr="00993C00">
        <w:rPr>
          <w:rFonts w:ascii="Palatino Linotype" w:hAnsi="Palatino Linotype" w:cs="Arial"/>
          <w:b/>
          <w:i/>
          <w:color w:val="000000"/>
        </w:rPr>
        <w:t xml:space="preserve"> </w:t>
      </w:r>
      <w:r w:rsidRPr="00993C00">
        <w:rPr>
          <w:rFonts w:ascii="Palatino Linotype" w:hAnsi="Palatino Linotype" w:cs="Arial"/>
          <w:i/>
          <w:color w:val="000000"/>
          <w:sz w:val="22"/>
          <w:szCs w:val="22"/>
        </w:rPr>
        <w:t>Para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efectos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presente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Ley</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entenderá</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por:</w:t>
      </w:r>
    </w:p>
    <w:p w14:paraId="2A417E24" w14:textId="77777777" w:rsidR="00DA655C" w:rsidRPr="00993C00" w:rsidRDefault="00DA655C" w:rsidP="00DA655C">
      <w:pPr>
        <w:tabs>
          <w:tab w:val="left" w:pos="8222"/>
        </w:tabs>
        <w:ind w:left="709" w:right="899"/>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p>
    <w:p w14:paraId="2D90E825" w14:textId="77777777" w:rsidR="00DA655C" w:rsidRPr="00993C00" w:rsidRDefault="00DA655C" w:rsidP="00DA655C">
      <w:pPr>
        <w:tabs>
          <w:tab w:val="left" w:pos="8222"/>
        </w:tabs>
        <w:ind w:left="709" w:right="899"/>
        <w:jc w:val="both"/>
        <w:rPr>
          <w:rFonts w:ascii="Palatino Linotype" w:hAnsi="Palatino Linotype" w:cs="Arial"/>
          <w:i/>
          <w:color w:val="000000"/>
          <w:sz w:val="22"/>
          <w:szCs w:val="22"/>
        </w:rPr>
      </w:pPr>
      <w:r w:rsidRPr="00993C00">
        <w:rPr>
          <w:rFonts w:ascii="Palatino Linotype" w:hAnsi="Palatino Linotype" w:cs="Arial"/>
          <w:b/>
          <w:i/>
          <w:color w:val="000000"/>
          <w:sz w:val="22"/>
          <w:szCs w:val="22"/>
        </w:rPr>
        <w:t>XI.</w:t>
      </w:r>
      <w:r w:rsidRPr="00993C00">
        <w:rPr>
          <w:rFonts w:ascii="Palatino Linotype" w:hAnsi="Palatino Linotype" w:cs="Arial"/>
          <w:b/>
          <w:i/>
          <w:color w:val="000000"/>
        </w:rPr>
        <w:t xml:space="preserve"> </w:t>
      </w:r>
      <w:r w:rsidRPr="00993C00">
        <w:rPr>
          <w:rFonts w:ascii="Palatino Linotype" w:hAnsi="Palatino Linotype" w:cs="Arial"/>
          <w:b/>
          <w:i/>
          <w:color w:val="000000"/>
          <w:sz w:val="22"/>
          <w:szCs w:val="22"/>
        </w:rPr>
        <w:t>Documento: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expedientes,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reportes,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estudios,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actas,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resoluciones,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oficios,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correspondencia,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acuerdos,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directivas,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directrices,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circulares,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contratos,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convenios,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instructivos,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notas,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memorandos,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estadísticas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bien,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cualquier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otro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registro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que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documente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el</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ejercicio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facultades,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funciones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y</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competencias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sujetos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obligados,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sus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servidores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públicos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integrantes,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sin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importar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su</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fuente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fecha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elaboración.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documentos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podrán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estar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cualquier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medio,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sea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escrito,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impreso,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sonoro,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visual,</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electrónico,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informático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u</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holográfico;</w:t>
      </w:r>
    </w:p>
    <w:p w14:paraId="2B26AEB5" w14:textId="77777777" w:rsidR="00DA655C" w:rsidRPr="00993C00" w:rsidRDefault="00DA655C" w:rsidP="00DA655C">
      <w:pPr>
        <w:tabs>
          <w:tab w:val="left" w:pos="8222"/>
        </w:tabs>
        <w:ind w:left="709" w:right="899"/>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p>
    <w:p w14:paraId="06091260" w14:textId="77777777" w:rsidR="00DA655C" w:rsidRPr="00993C00" w:rsidRDefault="00DA655C" w:rsidP="00DA655C">
      <w:pPr>
        <w:tabs>
          <w:tab w:val="left" w:pos="8222"/>
        </w:tabs>
        <w:ind w:left="709" w:right="899"/>
        <w:jc w:val="both"/>
        <w:rPr>
          <w:rFonts w:ascii="Palatino Linotype" w:hAnsi="Palatino Linotype"/>
          <w:i/>
          <w:sz w:val="22"/>
          <w:szCs w:val="22"/>
        </w:rPr>
      </w:pPr>
      <w:r w:rsidRPr="00993C00">
        <w:rPr>
          <w:rFonts w:ascii="Palatino Linotype" w:hAnsi="Palatino Linotype"/>
          <w:b/>
          <w:i/>
          <w:sz w:val="22"/>
          <w:szCs w:val="22"/>
        </w:rPr>
        <w:t>Artículo</w:t>
      </w:r>
      <w:r w:rsidRPr="00993C00">
        <w:rPr>
          <w:rFonts w:ascii="Palatino Linotype" w:hAnsi="Palatino Linotype"/>
          <w:b/>
          <w:i/>
        </w:rPr>
        <w:t xml:space="preserve"> </w:t>
      </w:r>
      <w:r w:rsidRPr="00993C00">
        <w:rPr>
          <w:rFonts w:ascii="Palatino Linotype" w:hAnsi="Palatino Linotype"/>
          <w:b/>
          <w:i/>
          <w:sz w:val="22"/>
          <w:szCs w:val="22"/>
        </w:rPr>
        <w:t>12</w:t>
      </w:r>
      <w:r w:rsidRPr="00993C00">
        <w:rPr>
          <w:rFonts w:ascii="Palatino Linotype" w:hAnsi="Palatino Linotype"/>
          <w:i/>
          <w:sz w:val="22"/>
          <w:szCs w:val="22"/>
        </w:rPr>
        <w:t>.</w:t>
      </w:r>
      <w:r w:rsidRPr="00993C00">
        <w:rPr>
          <w:rFonts w:ascii="Palatino Linotype" w:hAnsi="Palatino Linotype"/>
          <w:i/>
        </w:rPr>
        <w:t xml:space="preserve"> </w:t>
      </w:r>
      <w:r w:rsidRPr="00993C00">
        <w:rPr>
          <w:rFonts w:ascii="Palatino Linotype" w:hAnsi="Palatino Linotype"/>
          <w:i/>
          <w:sz w:val="22"/>
          <w:szCs w:val="22"/>
        </w:rPr>
        <w:t>Quienes</w:t>
      </w:r>
      <w:r w:rsidRPr="00993C00">
        <w:rPr>
          <w:rFonts w:ascii="Palatino Linotype" w:hAnsi="Palatino Linotype"/>
          <w:i/>
        </w:rPr>
        <w:t xml:space="preserve"> </w:t>
      </w:r>
      <w:r w:rsidRPr="00993C00">
        <w:rPr>
          <w:rFonts w:ascii="Palatino Linotype" w:hAnsi="Palatino Linotype"/>
          <w:i/>
          <w:sz w:val="22"/>
          <w:szCs w:val="22"/>
        </w:rPr>
        <w:t>generen,</w:t>
      </w:r>
      <w:r w:rsidRPr="00993C00">
        <w:rPr>
          <w:rFonts w:ascii="Palatino Linotype" w:hAnsi="Palatino Linotype"/>
          <w:i/>
        </w:rPr>
        <w:t xml:space="preserve"> </w:t>
      </w:r>
      <w:r w:rsidRPr="00993C00">
        <w:rPr>
          <w:rFonts w:ascii="Palatino Linotype" w:hAnsi="Palatino Linotype"/>
          <w:i/>
          <w:sz w:val="22"/>
          <w:szCs w:val="22"/>
        </w:rPr>
        <w:t>recopilen,</w:t>
      </w:r>
      <w:r w:rsidRPr="00993C00">
        <w:rPr>
          <w:rFonts w:ascii="Palatino Linotype" w:hAnsi="Palatino Linotype"/>
          <w:i/>
        </w:rPr>
        <w:t xml:space="preserve"> </w:t>
      </w:r>
      <w:r w:rsidRPr="00993C00">
        <w:rPr>
          <w:rFonts w:ascii="Palatino Linotype" w:hAnsi="Palatino Linotype"/>
          <w:i/>
          <w:sz w:val="22"/>
          <w:szCs w:val="22"/>
        </w:rPr>
        <w:t>administren,</w:t>
      </w:r>
      <w:r w:rsidRPr="00993C00">
        <w:rPr>
          <w:rFonts w:ascii="Palatino Linotype" w:hAnsi="Palatino Linotype"/>
          <w:i/>
        </w:rPr>
        <w:t xml:space="preserve"> </w:t>
      </w:r>
      <w:r w:rsidRPr="00993C00">
        <w:rPr>
          <w:rFonts w:ascii="Palatino Linotype" w:hAnsi="Palatino Linotype"/>
          <w:i/>
          <w:sz w:val="22"/>
          <w:szCs w:val="22"/>
        </w:rPr>
        <w:t>manejen,</w:t>
      </w:r>
      <w:r w:rsidRPr="00993C00">
        <w:rPr>
          <w:rFonts w:ascii="Palatino Linotype" w:hAnsi="Palatino Linotype"/>
          <w:i/>
        </w:rPr>
        <w:t xml:space="preserve"> </w:t>
      </w:r>
      <w:r w:rsidRPr="00993C00">
        <w:rPr>
          <w:rFonts w:ascii="Palatino Linotype" w:hAnsi="Palatino Linotype"/>
          <w:i/>
          <w:sz w:val="22"/>
          <w:szCs w:val="22"/>
        </w:rPr>
        <w:t>procesen,</w:t>
      </w:r>
      <w:r w:rsidRPr="00993C00">
        <w:rPr>
          <w:rFonts w:ascii="Palatino Linotype" w:hAnsi="Palatino Linotype"/>
          <w:i/>
        </w:rPr>
        <w:t xml:space="preserve"> </w:t>
      </w:r>
      <w:r w:rsidRPr="00993C00">
        <w:rPr>
          <w:rFonts w:ascii="Palatino Linotype" w:hAnsi="Palatino Linotype"/>
          <w:i/>
          <w:sz w:val="22"/>
          <w:szCs w:val="22"/>
        </w:rPr>
        <w:t>archiven</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conserven</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serán</w:t>
      </w:r>
      <w:r w:rsidRPr="00993C00">
        <w:rPr>
          <w:rFonts w:ascii="Palatino Linotype" w:hAnsi="Palatino Linotype"/>
          <w:i/>
        </w:rPr>
        <w:t xml:space="preserve"> </w:t>
      </w:r>
      <w:r w:rsidRPr="00993C00">
        <w:rPr>
          <w:rFonts w:ascii="Palatino Linotype" w:hAnsi="Palatino Linotype"/>
          <w:i/>
          <w:sz w:val="22"/>
          <w:szCs w:val="22"/>
        </w:rPr>
        <w:t>responsables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misma</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términos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disposiciones</w:t>
      </w:r>
      <w:r w:rsidRPr="00993C00">
        <w:rPr>
          <w:rFonts w:ascii="Palatino Linotype" w:hAnsi="Palatino Linotype"/>
          <w:i/>
        </w:rPr>
        <w:t xml:space="preserve"> </w:t>
      </w:r>
      <w:r w:rsidRPr="00993C00">
        <w:rPr>
          <w:rFonts w:ascii="Palatino Linotype" w:hAnsi="Palatino Linotype"/>
          <w:i/>
          <w:sz w:val="22"/>
          <w:szCs w:val="22"/>
        </w:rPr>
        <w:t>jurídicas</w:t>
      </w:r>
      <w:r w:rsidRPr="00993C00">
        <w:rPr>
          <w:rFonts w:ascii="Palatino Linotype" w:hAnsi="Palatino Linotype"/>
          <w:i/>
        </w:rPr>
        <w:t xml:space="preserve"> </w:t>
      </w:r>
      <w:r w:rsidRPr="00993C00">
        <w:rPr>
          <w:rFonts w:ascii="Palatino Linotype" w:hAnsi="Palatino Linotype"/>
          <w:i/>
          <w:sz w:val="22"/>
          <w:szCs w:val="22"/>
        </w:rPr>
        <w:t>aplicables.</w:t>
      </w:r>
    </w:p>
    <w:p w14:paraId="25129E54" w14:textId="77777777" w:rsidR="00DA655C" w:rsidRPr="00993C00" w:rsidRDefault="00DA655C" w:rsidP="00DA655C">
      <w:pPr>
        <w:tabs>
          <w:tab w:val="left" w:pos="8222"/>
        </w:tabs>
        <w:ind w:left="709" w:right="899"/>
        <w:jc w:val="both"/>
        <w:rPr>
          <w:rFonts w:ascii="Palatino Linotype" w:hAnsi="Palatino Linotype"/>
          <w:i/>
          <w:sz w:val="22"/>
          <w:szCs w:val="22"/>
        </w:rPr>
      </w:pP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sujetos</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sólo</w:t>
      </w:r>
      <w:r w:rsidRPr="00993C00">
        <w:rPr>
          <w:rFonts w:ascii="Palatino Linotype" w:hAnsi="Palatino Linotype"/>
          <w:i/>
        </w:rPr>
        <w:t xml:space="preserve"> </w:t>
      </w:r>
      <w:r w:rsidRPr="00993C00">
        <w:rPr>
          <w:rFonts w:ascii="Palatino Linotype" w:hAnsi="Palatino Linotype"/>
          <w:i/>
          <w:sz w:val="22"/>
          <w:szCs w:val="22"/>
        </w:rPr>
        <w:t>proporcionarán</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les</w:t>
      </w:r>
      <w:r w:rsidRPr="00993C00">
        <w:rPr>
          <w:rFonts w:ascii="Palatino Linotype" w:hAnsi="Palatino Linotype"/>
          <w:i/>
        </w:rPr>
        <w:t xml:space="preserve"> </w:t>
      </w:r>
      <w:r w:rsidRPr="00993C00">
        <w:rPr>
          <w:rFonts w:ascii="Palatino Linotype" w:hAnsi="Palatino Linotype"/>
          <w:i/>
          <w:sz w:val="22"/>
          <w:szCs w:val="22"/>
        </w:rPr>
        <w:t>requiera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obre</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archivos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estado</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ésta</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encuentre.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obligación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lastRenderedPageBreak/>
        <w:t>proporcionar</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no</w:t>
      </w:r>
      <w:r w:rsidRPr="00993C00">
        <w:rPr>
          <w:rFonts w:ascii="Palatino Linotype" w:hAnsi="Palatino Linotype"/>
          <w:i/>
        </w:rPr>
        <w:t xml:space="preserve"> </w:t>
      </w:r>
      <w:r w:rsidRPr="00993C00">
        <w:rPr>
          <w:rFonts w:ascii="Palatino Linotype" w:hAnsi="Palatino Linotype"/>
          <w:i/>
          <w:sz w:val="22"/>
          <w:szCs w:val="22"/>
        </w:rPr>
        <w:t>comprende</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procesamiento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misma,</w:t>
      </w:r>
      <w:r w:rsidRPr="00993C00">
        <w:rPr>
          <w:rFonts w:ascii="Palatino Linotype" w:hAnsi="Palatino Linotype"/>
          <w:i/>
        </w:rPr>
        <w:t xml:space="preserve"> </w:t>
      </w:r>
      <w:r w:rsidRPr="00993C00">
        <w:rPr>
          <w:rFonts w:ascii="Palatino Linotype" w:hAnsi="Palatino Linotype"/>
          <w:i/>
          <w:sz w:val="22"/>
          <w:szCs w:val="22"/>
        </w:rPr>
        <w:t>ni</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presentarla</w:t>
      </w:r>
      <w:r w:rsidRPr="00993C00">
        <w:rPr>
          <w:rFonts w:ascii="Palatino Linotype" w:hAnsi="Palatino Linotype"/>
          <w:i/>
        </w:rPr>
        <w:t xml:space="preserve"> </w:t>
      </w:r>
      <w:r w:rsidRPr="00993C00">
        <w:rPr>
          <w:rFonts w:ascii="Palatino Linotype" w:hAnsi="Palatino Linotype"/>
          <w:i/>
          <w:sz w:val="22"/>
          <w:szCs w:val="22"/>
        </w:rPr>
        <w:t>conforme</w:t>
      </w:r>
      <w:r w:rsidRPr="00993C00">
        <w:rPr>
          <w:rFonts w:ascii="Palatino Linotype" w:hAnsi="Palatino Linotype"/>
          <w:i/>
        </w:rPr>
        <w:t xml:space="preserve"> </w:t>
      </w:r>
      <w:r w:rsidRPr="00993C00">
        <w:rPr>
          <w:rFonts w:ascii="Palatino Linotype" w:hAnsi="Palatino Linotype"/>
          <w:i/>
          <w:sz w:val="22"/>
          <w:szCs w:val="22"/>
        </w:rPr>
        <w:t>al</w:t>
      </w:r>
      <w:r w:rsidRPr="00993C00">
        <w:rPr>
          <w:rFonts w:ascii="Palatino Linotype" w:hAnsi="Palatino Linotype"/>
          <w:i/>
        </w:rPr>
        <w:t xml:space="preserve"> </w:t>
      </w:r>
      <w:r w:rsidRPr="00993C00">
        <w:rPr>
          <w:rFonts w:ascii="Palatino Linotype" w:hAnsi="Palatino Linotype"/>
          <w:i/>
          <w:sz w:val="22"/>
          <w:szCs w:val="22"/>
        </w:rPr>
        <w:t>interés</w:t>
      </w:r>
      <w:r w:rsidRPr="00993C00">
        <w:rPr>
          <w:rFonts w:ascii="Palatino Linotype" w:hAnsi="Palatino Linotype"/>
          <w:i/>
        </w:rPr>
        <w:t xml:space="preserve"> </w:t>
      </w:r>
      <w:r w:rsidRPr="00993C00">
        <w:rPr>
          <w:rFonts w:ascii="Palatino Linotype" w:hAnsi="Palatino Linotype"/>
          <w:i/>
          <w:sz w:val="22"/>
          <w:szCs w:val="22"/>
        </w:rPr>
        <w:t>del</w:t>
      </w:r>
      <w:r w:rsidRPr="00993C00">
        <w:rPr>
          <w:rFonts w:ascii="Palatino Linotype" w:hAnsi="Palatino Linotype"/>
          <w:i/>
        </w:rPr>
        <w:t xml:space="preserve"> </w:t>
      </w:r>
      <w:r w:rsidRPr="00993C00">
        <w:rPr>
          <w:rFonts w:ascii="Palatino Linotype" w:hAnsi="Palatino Linotype"/>
          <w:i/>
          <w:sz w:val="22"/>
          <w:szCs w:val="22"/>
        </w:rPr>
        <w:t>solicitante;</w:t>
      </w:r>
      <w:r w:rsidRPr="00993C00">
        <w:rPr>
          <w:rFonts w:ascii="Palatino Linotype" w:hAnsi="Palatino Linotype"/>
          <w:i/>
        </w:rPr>
        <w:t xml:space="preserve"> </w:t>
      </w:r>
      <w:r w:rsidRPr="00993C00">
        <w:rPr>
          <w:rFonts w:ascii="Palatino Linotype" w:hAnsi="Palatino Linotype"/>
          <w:i/>
          <w:sz w:val="22"/>
          <w:szCs w:val="22"/>
        </w:rPr>
        <w:t>no</w:t>
      </w:r>
      <w:r w:rsidRPr="00993C00">
        <w:rPr>
          <w:rFonts w:ascii="Palatino Linotype" w:hAnsi="Palatino Linotype"/>
          <w:i/>
        </w:rPr>
        <w:t xml:space="preserve"> </w:t>
      </w:r>
      <w:r w:rsidRPr="00993C00">
        <w:rPr>
          <w:rFonts w:ascii="Palatino Linotype" w:hAnsi="Palatino Linotype"/>
          <w:i/>
          <w:sz w:val="22"/>
          <w:szCs w:val="22"/>
        </w:rPr>
        <w:t>estarán</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generarla,</w:t>
      </w:r>
      <w:r w:rsidRPr="00993C00">
        <w:rPr>
          <w:rFonts w:ascii="Palatino Linotype" w:hAnsi="Palatino Linotype"/>
          <w:i/>
        </w:rPr>
        <w:t xml:space="preserve"> </w:t>
      </w:r>
      <w:r w:rsidRPr="00993C00">
        <w:rPr>
          <w:rFonts w:ascii="Palatino Linotype" w:hAnsi="Palatino Linotype"/>
          <w:i/>
          <w:sz w:val="22"/>
          <w:szCs w:val="22"/>
        </w:rPr>
        <w:t>resumirla,</w:t>
      </w:r>
      <w:r w:rsidRPr="00993C00">
        <w:rPr>
          <w:rFonts w:ascii="Palatino Linotype" w:hAnsi="Palatino Linotype"/>
          <w:i/>
        </w:rPr>
        <w:t xml:space="preserve"> </w:t>
      </w:r>
      <w:r w:rsidRPr="00993C00">
        <w:rPr>
          <w:rFonts w:ascii="Palatino Linotype" w:hAnsi="Palatino Linotype"/>
          <w:i/>
          <w:sz w:val="22"/>
          <w:szCs w:val="22"/>
        </w:rPr>
        <w:t>efectuar</w:t>
      </w:r>
      <w:r w:rsidRPr="00993C00">
        <w:rPr>
          <w:rFonts w:ascii="Palatino Linotype" w:hAnsi="Palatino Linotype"/>
          <w:i/>
        </w:rPr>
        <w:t xml:space="preserve"> </w:t>
      </w:r>
      <w:r w:rsidRPr="00993C00">
        <w:rPr>
          <w:rFonts w:ascii="Palatino Linotype" w:hAnsi="Palatino Linotype"/>
          <w:i/>
          <w:sz w:val="22"/>
          <w:szCs w:val="22"/>
        </w:rPr>
        <w:t>cálculos</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practicar</w:t>
      </w:r>
      <w:r w:rsidRPr="00993C00">
        <w:rPr>
          <w:rFonts w:ascii="Palatino Linotype" w:hAnsi="Palatino Linotype"/>
          <w:i/>
        </w:rPr>
        <w:t xml:space="preserve"> </w:t>
      </w:r>
      <w:r w:rsidRPr="00993C00">
        <w:rPr>
          <w:rFonts w:ascii="Palatino Linotype" w:hAnsi="Palatino Linotype"/>
          <w:i/>
          <w:sz w:val="22"/>
          <w:szCs w:val="22"/>
        </w:rPr>
        <w:t>investigaciones.</w:t>
      </w:r>
    </w:p>
    <w:p w14:paraId="5650D1DC" w14:textId="77777777" w:rsidR="00DA655C" w:rsidRPr="00993C00" w:rsidRDefault="00DA655C" w:rsidP="00DA655C">
      <w:pPr>
        <w:tabs>
          <w:tab w:val="left" w:pos="8222"/>
        </w:tabs>
        <w:autoSpaceDE w:val="0"/>
        <w:autoSpaceDN w:val="0"/>
        <w:adjustRightInd w:val="0"/>
        <w:ind w:left="709" w:right="899"/>
        <w:jc w:val="both"/>
        <w:rPr>
          <w:rFonts w:ascii="Palatino Linotype" w:hAnsi="Palatino Linotype"/>
          <w:i/>
          <w:sz w:val="22"/>
        </w:rPr>
      </w:pPr>
      <w:r w:rsidRPr="00993C00">
        <w:rPr>
          <w:rFonts w:ascii="Palatino Linotype" w:hAnsi="Palatino Linotype"/>
          <w:b/>
          <w:i/>
          <w:sz w:val="22"/>
        </w:rPr>
        <w:t>Artículo</w:t>
      </w:r>
      <w:r w:rsidRPr="00993C00">
        <w:rPr>
          <w:rFonts w:ascii="Palatino Linotype" w:hAnsi="Palatino Linotype"/>
          <w:b/>
          <w:i/>
        </w:rPr>
        <w:t xml:space="preserve"> </w:t>
      </w:r>
      <w:r w:rsidRPr="00993C00">
        <w:rPr>
          <w:rFonts w:ascii="Palatino Linotype" w:hAnsi="Palatino Linotype"/>
          <w:b/>
          <w:i/>
          <w:sz w:val="22"/>
        </w:rPr>
        <w:t>92</w:t>
      </w:r>
      <w:r w:rsidRPr="00993C00">
        <w:rPr>
          <w:rFonts w:ascii="Palatino Linotype" w:hAnsi="Palatino Linotype"/>
          <w:i/>
          <w:sz w:val="22"/>
        </w:rPr>
        <w:t>.</w:t>
      </w:r>
      <w:r w:rsidRPr="00993C00">
        <w:rPr>
          <w:rFonts w:ascii="Palatino Linotype" w:hAnsi="Palatino Linotype"/>
          <w:i/>
        </w:rPr>
        <w:t xml:space="preserve"> </w:t>
      </w:r>
      <w:r w:rsidRPr="00993C00">
        <w:rPr>
          <w:rFonts w:ascii="Palatino Linotype" w:hAnsi="Palatino Linotype"/>
          <w:i/>
          <w:sz w:val="22"/>
        </w:rPr>
        <w:t>Los</w:t>
      </w:r>
      <w:r w:rsidRPr="00993C00">
        <w:rPr>
          <w:rFonts w:ascii="Palatino Linotype" w:hAnsi="Palatino Linotype"/>
          <w:i/>
        </w:rPr>
        <w:t xml:space="preserve"> </w:t>
      </w:r>
      <w:r w:rsidRPr="00993C00">
        <w:rPr>
          <w:rFonts w:ascii="Palatino Linotype" w:hAnsi="Palatino Linotype"/>
          <w:i/>
          <w:sz w:val="22"/>
        </w:rPr>
        <w:t>sujetos</w:t>
      </w:r>
      <w:r w:rsidRPr="00993C00">
        <w:rPr>
          <w:rFonts w:ascii="Palatino Linotype" w:hAnsi="Palatino Linotype"/>
          <w:i/>
        </w:rPr>
        <w:t xml:space="preserve"> </w:t>
      </w:r>
      <w:r w:rsidRPr="00993C00">
        <w:rPr>
          <w:rFonts w:ascii="Palatino Linotype" w:hAnsi="Palatino Linotype"/>
          <w:i/>
          <w:sz w:val="22"/>
        </w:rPr>
        <w:t>obligados</w:t>
      </w:r>
      <w:r w:rsidRPr="00993C00">
        <w:rPr>
          <w:rFonts w:ascii="Palatino Linotype" w:hAnsi="Palatino Linotype"/>
          <w:i/>
        </w:rPr>
        <w:t xml:space="preserve"> </w:t>
      </w:r>
      <w:r w:rsidRPr="00993C00">
        <w:rPr>
          <w:rFonts w:ascii="Palatino Linotype" w:hAnsi="Palatino Linotype"/>
          <w:i/>
          <w:sz w:val="22"/>
        </w:rPr>
        <w:t>deberán</w:t>
      </w:r>
      <w:r w:rsidRPr="00993C00">
        <w:rPr>
          <w:rFonts w:ascii="Palatino Linotype" w:hAnsi="Palatino Linotype"/>
          <w:i/>
        </w:rPr>
        <w:t xml:space="preserve"> </w:t>
      </w:r>
      <w:r w:rsidRPr="00993C00">
        <w:rPr>
          <w:rFonts w:ascii="Palatino Linotype" w:hAnsi="Palatino Linotype"/>
          <w:i/>
          <w:sz w:val="22"/>
        </w:rPr>
        <w:t>poner</w:t>
      </w:r>
      <w:r w:rsidRPr="00993C00">
        <w:rPr>
          <w:rFonts w:ascii="Palatino Linotype" w:hAnsi="Palatino Linotype"/>
          <w:i/>
        </w:rPr>
        <w:t xml:space="preserve"> </w:t>
      </w:r>
      <w:r w:rsidRPr="00993C00">
        <w:rPr>
          <w:rFonts w:ascii="Palatino Linotype" w:hAnsi="Palatino Linotype"/>
          <w:i/>
          <w:sz w:val="22"/>
        </w:rPr>
        <w:t>a</w:t>
      </w:r>
      <w:r w:rsidRPr="00993C00">
        <w:rPr>
          <w:rFonts w:ascii="Palatino Linotype" w:hAnsi="Palatino Linotype"/>
          <w:i/>
        </w:rPr>
        <w:t xml:space="preserve"> </w:t>
      </w:r>
      <w:r w:rsidRPr="00993C00">
        <w:rPr>
          <w:rFonts w:ascii="Palatino Linotype" w:hAnsi="Palatino Linotype"/>
          <w:i/>
          <w:sz w:val="22"/>
        </w:rPr>
        <w:t>disposición</w:t>
      </w:r>
      <w:r w:rsidRPr="00993C00">
        <w:rPr>
          <w:rFonts w:ascii="Palatino Linotype" w:hAnsi="Palatino Linotype"/>
          <w:i/>
        </w:rPr>
        <w:t xml:space="preserve"> </w:t>
      </w:r>
      <w:r w:rsidRPr="00993C00">
        <w:rPr>
          <w:rFonts w:ascii="Palatino Linotype" w:hAnsi="Palatino Linotype"/>
          <w:i/>
          <w:sz w:val="22"/>
        </w:rPr>
        <w:t>del</w:t>
      </w:r>
      <w:r w:rsidRPr="00993C00">
        <w:rPr>
          <w:rFonts w:ascii="Palatino Linotype" w:hAnsi="Palatino Linotype"/>
          <w:i/>
        </w:rPr>
        <w:t xml:space="preserve"> </w:t>
      </w:r>
      <w:r w:rsidRPr="00993C00">
        <w:rPr>
          <w:rFonts w:ascii="Palatino Linotype" w:hAnsi="Palatino Linotype"/>
          <w:i/>
          <w:sz w:val="22"/>
        </w:rPr>
        <w:t>público</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manera</w:t>
      </w:r>
      <w:r w:rsidRPr="00993C00">
        <w:rPr>
          <w:rFonts w:ascii="Palatino Linotype" w:hAnsi="Palatino Linotype"/>
          <w:i/>
        </w:rPr>
        <w:t xml:space="preserve"> </w:t>
      </w:r>
      <w:r w:rsidRPr="00993C00">
        <w:rPr>
          <w:rFonts w:ascii="Palatino Linotype" w:hAnsi="Palatino Linotype"/>
          <w:i/>
          <w:sz w:val="22"/>
        </w:rPr>
        <w:t>permanente</w:t>
      </w:r>
      <w:r w:rsidRPr="00993C00">
        <w:rPr>
          <w:rFonts w:ascii="Palatino Linotype" w:hAnsi="Palatino Linotype"/>
          <w:i/>
        </w:rPr>
        <w:t xml:space="preserve"> </w:t>
      </w:r>
      <w:r w:rsidRPr="00993C00">
        <w:rPr>
          <w:rFonts w:ascii="Palatino Linotype" w:hAnsi="Palatino Linotype"/>
          <w:i/>
          <w:sz w:val="22"/>
        </w:rPr>
        <w:t>y</w:t>
      </w:r>
      <w:r w:rsidRPr="00993C00">
        <w:rPr>
          <w:rFonts w:ascii="Palatino Linotype" w:hAnsi="Palatino Linotype"/>
          <w:i/>
        </w:rPr>
        <w:t xml:space="preserve"> </w:t>
      </w:r>
      <w:r w:rsidRPr="00993C00">
        <w:rPr>
          <w:rFonts w:ascii="Palatino Linotype" w:hAnsi="Palatino Linotype"/>
          <w:i/>
          <w:sz w:val="22"/>
        </w:rPr>
        <w:t>actualizada</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forma</w:t>
      </w:r>
      <w:r w:rsidRPr="00993C00">
        <w:rPr>
          <w:rFonts w:ascii="Palatino Linotype" w:hAnsi="Palatino Linotype"/>
          <w:i/>
        </w:rPr>
        <w:t xml:space="preserve"> </w:t>
      </w:r>
      <w:r w:rsidRPr="00993C00">
        <w:rPr>
          <w:rFonts w:ascii="Palatino Linotype" w:hAnsi="Palatino Linotype"/>
          <w:i/>
          <w:sz w:val="22"/>
        </w:rPr>
        <w:t>sencilla,</w:t>
      </w:r>
      <w:r w:rsidRPr="00993C00">
        <w:rPr>
          <w:rFonts w:ascii="Palatino Linotype" w:hAnsi="Palatino Linotype"/>
          <w:i/>
        </w:rPr>
        <w:t xml:space="preserve"> </w:t>
      </w:r>
      <w:r w:rsidRPr="00993C00">
        <w:rPr>
          <w:rFonts w:ascii="Palatino Linotype" w:hAnsi="Palatino Linotype"/>
          <w:i/>
          <w:sz w:val="22"/>
        </w:rPr>
        <w:t>precisa</w:t>
      </w:r>
      <w:r w:rsidRPr="00993C00">
        <w:rPr>
          <w:rFonts w:ascii="Palatino Linotype" w:hAnsi="Palatino Linotype"/>
          <w:i/>
        </w:rPr>
        <w:t xml:space="preserve"> </w:t>
      </w:r>
      <w:r w:rsidRPr="00993C00">
        <w:rPr>
          <w:rFonts w:ascii="Palatino Linotype" w:hAnsi="Palatino Linotype"/>
          <w:i/>
          <w:sz w:val="22"/>
        </w:rPr>
        <w:t>y</w:t>
      </w:r>
      <w:r w:rsidRPr="00993C00">
        <w:rPr>
          <w:rFonts w:ascii="Palatino Linotype" w:hAnsi="Palatino Linotype"/>
          <w:i/>
        </w:rPr>
        <w:t xml:space="preserve"> </w:t>
      </w:r>
      <w:r w:rsidRPr="00993C00">
        <w:rPr>
          <w:rFonts w:ascii="Palatino Linotype" w:hAnsi="Palatino Linotype"/>
          <w:i/>
          <w:sz w:val="22"/>
        </w:rPr>
        <w:t>entendible,</w:t>
      </w:r>
      <w:r w:rsidRPr="00993C00">
        <w:rPr>
          <w:rFonts w:ascii="Palatino Linotype" w:hAnsi="Palatino Linotype"/>
          <w:i/>
        </w:rPr>
        <w:t xml:space="preserve"> </w:t>
      </w:r>
      <w:r w:rsidRPr="00993C00">
        <w:rPr>
          <w:rFonts w:ascii="Palatino Linotype" w:hAnsi="Palatino Linotype"/>
          <w:i/>
          <w:sz w:val="22"/>
        </w:rPr>
        <w:t>en</w:t>
      </w:r>
      <w:r w:rsidRPr="00993C00">
        <w:rPr>
          <w:rFonts w:ascii="Palatino Linotype" w:hAnsi="Palatino Linotype"/>
          <w:i/>
        </w:rPr>
        <w:t xml:space="preserve"> </w:t>
      </w:r>
      <w:r w:rsidRPr="00993C00">
        <w:rPr>
          <w:rFonts w:ascii="Palatino Linotype" w:hAnsi="Palatino Linotype"/>
          <w:i/>
          <w:sz w:val="22"/>
        </w:rPr>
        <w:t>los</w:t>
      </w:r>
      <w:r w:rsidRPr="00993C00">
        <w:rPr>
          <w:rFonts w:ascii="Palatino Linotype" w:hAnsi="Palatino Linotype"/>
          <w:i/>
        </w:rPr>
        <w:t xml:space="preserve"> </w:t>
      </w:r>
      <w:r w:rsidRPr="00993C00">
        <w:rPr>
          <w:rFonts w:ascii="Palatino Linotype" w:hAnsi="Palatino Linotype"/>
          <w:i/>
          <w:sz w:val="22"/>
        </w:rPr>
        <w:t>respectivos</w:t>
      </w:r>
      <w:r w:rsidRPr="00993C00">
        <w:rPr>
          <w:rFonts w:ascii="Palatino Linotype" w:hAnsi="Palatino Linotype"/>
          <w:i/>
        </w:rPr>
        <w:t xml:space="preserve"> </w:t>
      </w:r>
      <w:r w:rsidRPr="00993C00">
        <w:rPr>
          <w:rFonts w:ascii="Palatino Linotype" w:hAnsi="Palatino Linotype"/>
          <w:i/>
          <w:sz w:val="22"/>
        </w:rPr>
        <w:t>medios</w:t>
      </w:r>
      <w:r w:rsidRPr="00993C00">
        <w:rPr>
          <w:rFonts w:ascii="Palatino Linotype" w:hAnsi="Palatino Linotype"/>
          <w:i/>
        </w:rPr>
        <w:t xml:space="preserve"> </w:t>
      </w:r>
      <w:r w:rsidRPr="00993C00">
        <w:rPr>
          <w:rFonts w:ascii="Palatino Linotype" w:hAnsi="Palatino Linotype"/>
          <w:i/>
          <w:sz w:val="22"/>
        </w:rPr>
        <w:t>electrónicos,</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acuerdo</w:t>
      </w:r>
      <w:r w:rsidRPr="00993C00">
        <w:rPr>
          <w:rFonts w:ascii="Palatino Linotype" w:hAnsi="Palatino Linotype"/>
          <w:i/>
        </w:rPr>
        <w:t xml:space="preserve"> </w:t>
      </w:r>
      <w:r w:rsidRPr="00993C00">
        <w:rPr>
          <w:rFonts w:ascii="Palatino Linotype" w:hAnsi="Palatino Linotype"/>
          <w:i/>
          <w:sz w:val="22"/>
        </w:rPr>
        <w:t>con</w:t>
      </w:r>
      <w:r w:rsidRPr="00993C00">
        <w:rPr>
          <w:rFonts w:ascii="Palatino Linotype" w:hAnsi="Palatino Linotype"/>
          <w:i/>
        </w:rPr>
        <w:t xml:space="preserve"> </w:t>
      </w:r>
      <w:r w:rsidRPr="00993C00">
        <w:rPr>
          <w:rFonts w:ascii="Palatino Linotype" w:hAnsi="Palatino Linotype"/>
          <w:i/>
          <w:sz w:val="22"/>
        </w:rPr>
        <w:t>sus</w:t>
      </w:r>
      <w:r w:rsidRPr="00993C00">
        <w:rPr>
          <w:rFonts w:ascii="Palatino Linotype" w:hAnsi="Palatino Linotype"/>
          <w:i/>
        </w:rPr>
        <w:t xml:space="preserve"> </w:t>
      </w:r>
      <w:r w:rsidRPr="00993C00">
        <w:rPr>
          <w:rFonts w:ascii="Palatino Linotype" w:hAnsi="Palatino Linotype"/>
          <w:i/>
          <w:sz w:val="22"/>
        </w:rPr>
        <w:t>facultades,</w:t>
      </w:r>
      <w:r w:rsidRPr="00993C00">
        <w:rPr>
          <w:rFonts w:ascii="Palatino Linotype" w:hAnsi="Palatino Linotype"/>
          <w:i/>
        </w:rPr>
        <w:t xml:space="preserve"> </w:t>
      </w:r>
      <w:r w:rsidRPr="00993C00">
        <w:rPr>
          <w:rFonts w:ascii="Palatino Linotype" w:hAnsi="Palatino Linotype"/>
          <w:i/>
          <w:sz w:val="22"/>
        </w:rPr>
        <w:t>atribuciones,</w:t>
      </w:r>
      <w:r w:rsidRPr="00993C00">
        <w:rPr>
          <w:rFonts w:ascii="Palatino Linotype" w:hAnsi="Palatino Linotype"/>
          <w:i/>
        </w:rPr>
        <w:t xml:space="preserve"> </w:t>
      </w:r>
      <w:r w:rsidRPr="00993C00">
        <w:rPr>
          <w:rFonts w:ascii="Palatino Linotype" w:hAnsi="Palatino Linotype"/>
          <w:i/>
          <w:sz w:val="22"/>
        </w:rPr>
        <w:t>funciones</w:t>
      </w:r>
      <w:r w:rsidRPr="00993C00">
        <w:rPr>
          <w:rFonts w:ascii="Palatino Linotype" w:hAnsi="Palatino Linotype"/>
          <w:i/>
        </w:rPr>
        <w:t xml:space="preserve"> </w:t>
      </w:r>
      <w:r w:rsidRPr="00993C00">
        <w:rPr>
          <w:rFonts w:ascii="Palatino Linotype" w:hAnsi="Palatino Linotype"/>
          <w:i/>
          <w:sz w:val="22"/>
        </w:rPr>
        <w:t>u</w:t>
      </w:r>
      <w:r w:rsidRPr="00993C00">
        <w:rPr>
          <w:rFonts w:ascii="Palatino Linotype" w:hAnsi="Palatino Linotype"/>
          <w:i/>
        </w:rPr>
        <w:t xml:space="preserve"> </w:t>
      </w:r>
      <w:r w:rsidRPr="00993C00">
        <w:rPr>
          <w:rFonts w:ascii="Palatino Linotype" w:hAnsi="Palatino Linotype"/>
          <w:i/>
          <w:sz w:val="22"/>
        </w:rPr>
        <w:t>objeto</w:t>
      </w:r>
      <w:r w:rsidRPr="00993C00">
        <w:rPr>
          <w:rFonts w:ascii="Palatino Linotype" w:hAnsi="Palatino Linotype"/>
          <w:i/>
        </w:rPr>
        <w:t xml:space="preserve"> </w:t>
      </w:r>
      <w:r w:rsidRPr="00993C00">
        <w:rPr>
          <w:rFonts w:ascii="Palatino Linotype" w:hAnsi="Palatino Linotype"/>
          <w:i/>
          <w:sz w:val="22"/>
        </w:rPr>
        <w:t>social,</w:t>
      </w:r>
      <w:r w:rsidRPr="00993C00">
        <w:rPr>
          <w:rFonts w:ascii="Palatino Linotype" w:hAnsi="Palatino Linotype"/>
          <w:i/>
        </w:rPr>
        <w:t xml:space="preserve"> </w:t>
      </w:r>
      <w:r w:rsidRPr="00993C00">
        <w:rPr>
          <w:rFonts w:ascii="Palatino Linotype" w:hAnsi="Palatino Linotype"/>
          <w:i/>
          <w:sz w:val="22"/>
        </w:rPr>
        <w:t>según</w:t>
      </w:r>
      <w:r w:rsidRPr="00993C00">
        <w:rPr>
          <w:rFonts w:ascii="Palatino Linotype" w:hAnsi="Palatino Linotype"/>
          <w:i/>
        </w:rPr>
        <w:t xml:space="preserve"> </w:t>
      </w:r>
      <w:r w:rsidRPr="00993C00">
        <w:rPr>
          <w:rFonts w:ascii="Palatino Linotype" w:hAnsi="Palatino Linotype"/>
          <w:i/>
          <w:sz w:val="22"/>
        </w:rPr>
        <w:t>corresponda,</w:t>
      </w:r>
      <w:r w:rsidRPr="00993C00">
        <w:rPr>
          <w:rFonts w:ascii="Palatino Linotype" w:hAnsi="Palatino Linotype"/>
          <w:i/>
        </w:rPr>
        <w:t xml:space="preserve"> </w:t>
      </w:r>
      <w:r w:rsidRPr="00993C00">
        <w:rPr>
          <w:rFonts w:ascii="Palatino Linotype" w:hAnsi="Palatino Linotype"/>
          <w:i/>
          <w:sz w:val="22"/>
        </w:rPr>
        <w:t>la</w:t>
      </w:r>
      <w:r w:rsidRPr="00993C00">
        <w:rPr>
          <w:rFonts w:ascii="Palatino Linotype" w:hAnsi="Palatino Linotype"/>
          <w:i/>
        </w:rPr>
        <w:t xml:space="preserve"> </w:t>
      </w:r>
      <w:r w:rsidRPr="00993C00">
        <w:rPr>
          <w:rFonts w:ascii="Palatino Linotype" w:hAnsi="Palatino Linotype"/>
          <w:i/>
          <w:sz w:val="22"/>
        </w:rPr>
        <w:t>información,</w:t>
      </w:r>
      <w:r w:rsidRPr="00993C00">
        <w:rPr>
          <w:rFonts w:ascii="Palatino Linotype" w:hAnsi="Palatino Linotype"/>
          <w:i/>
        </w:rPr>
        <w:t xml:space="preserve"> </w:t>
      </w:r>
      <w:r w:rsidRPr="00993C00">
        <w:rPr>
          <w:rFonts w:ascii="Palatino Linotype" w:hAnsi="Palatino Linotype"/>
          <w:i/>
          <w:sz w:val="22"/>
        </w:rPr>
        <w:t>por</w:t>
      </w:r>
      <w:r w:rsidRPr="00993C00">
        <w:rPr>
          <w:rFonts w:ascii="Palatino Linotype" w:hAnsi="Palatino Linotype"/>
          <w:i/>
        </w:rPr>
        <w:t xml:space="preserve"> </w:t>
      </w:r>
      <w:r w:rsidRPr="00993C00">
        <w:rPr>
          <w:rFonts w:ascii="Palatino Linotype" w:hAnsi="Palatino Linotype"/>
          <w:i/>
          <w:sz w:val="22"/>
        </w:rPr>
        <w:t>lo</w:t>
      </w:r>
      <w:r w:rsidRPr="00993C00">
        <w:rPr>
          <w:rFonts w:ascii="Palatino Linotype" w:hAnsi="Palatino Linotype"/>
          <w:i/>
        </w:rPr>
        <w:t xml:space="preserve"> </w:t>
      </w:r>
      <w:r w:rsidRPr="00993C00">
        <w:rPr>
          <w:rFonts w:ascii="Palatino Linotype" w:hAnsi="Palatino Linotype"/>
          <w:i/>
          <w:sz w:val="22"/>
        </w:rPr>
        <w:t>menos,</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los</w:t>
      </w:r>
      <w:r w:rsidRPr="00993C00">
        <w:rPr>
          <w:rFonts w:ascii="Palatino Linotype" w:hAnsi="Palatino Linotype"/>
          <w:i/>
        </w:rPr>
        <w:t xml:space="preserve"> </w:t>
      </w:r>
      <w:r w:rsidRPr="00993C00">
        <w:rPr>
          <w:rFonts w:ascii="Palatino Linotype" w:hAnsi="Palatino Linotype"/>
          <w:i/>
          <w:sz w:val="22"/>
        </w:rPr>
        <w:t>temas,</w:t>
      </w:r>
      <w:r w:rsidRPr="00993C00">
        <w:rPr>
          <w:rFonts w:ascii="Palatino Linotype" w:hAnsi="Palatino Linotype"/>
          <w:i/>
        </w:rPr>
        <w:t xml:space="preserve"> </w:t>
      </w:r>
      <w:r w:rsidRPr="00993C00">
        <w:rPr>
          <w:rFonts w:ascii="Palatino Linotype" w:hAnsi="Palatino Linotype"/>
          <w:i/>
          <w:sz w:val="22"/>
        </w:rPr>
        <w:t>documentos</w:t>
      </w:r>
      <w:r w:rsidRPr="00993C00">
        <w:rPr>
          <w:rFonts w:ascii="Palatino Linotype" w:hAnsi="Palatino Linotype"/>
          <w:i/>
        </w:rPr>
        <w:t xml:space="preserve"> </w:t>
      </w:r>
      <w:r w:rsidRPr="00993C00">
        <w:rPr>
          <w:rFonts w:ascii="Palatino Linotype" w:hAnsi="Palatino Linotype"/>
          <w:i/>
          <w:sz w:val="22"/>
        </w:rPr>
        <w:t>y</w:t>
      </w:r>
      <w:r w:rsidRPr="00993C00">
        <w:rPr>
          <w:rFonts w:ascii="Palatino Linotype" w:hAnsi="Palatino Linotype"/>
          <w:i/>
        </w:rPr>
        <w:t xml:space="preserve"> </w:t>
      </w:r>
      <w:r w:rsidRPr="00993C00">
        <w:rPr>
          <w:rFonts w:ascii="Palatino Linotype" w:hAnsi="Palatino Linotype"/>
          <w:i/>
          <w:sz w:val="22"/>
        </w:rPr>
        <w:t>políticas</w:t>
      </w:r>
      <w:r w:rsidRPr="00993C00">
        <w:rPr>
          <w:rFonts w:ascii="Palatino Linotype" w:hAnsi="Palatino Linotype"/>
          <w:i/>
        </w:rPr>
        <w:t xml:space="preserve"> </w:t>
      </w:r>
      <w:r w:rsidRPr="00993C00">
        <w:rPr>
          <w:rFonts w:ascii="Palatino Linotype" w:hAnsi="Palatino Linotype"/>
          <w:i/>
          <w:sz w:val="22"/>
        </w:rPr>
        <w:t>que</w:t>
      </w:r>
      <w:r w:rsidRPr="00993C00">
        <w:rPr>
          <w:rFonts w:ascii="Palatino Linotype" w:hAnsi="Palatino Linotype"/>
          <w:i/>
        </w:rPr>
        <w:t xml:space="preserve"> </w:t>
      </w:r>
      <w:r w:rsidRPr="00993C00">
        <w:rPr>
          <w:rFonts w:ascii="Palatino Linotype" w:hAnsi="Palatino Linotype"/>
          <w:i/>
          <w:sz w:val="22"/>
        </w:rPr>
        <w:t>a</w:t>
      </w:r>
      <w:r w:rsidRPr="00993C00">
        <w:rPr>
          <w:rFonts w:ascii="Palatino Linotype" w:hAnsi="Palatino Linotype"/>
          <w:i/>
        </w:rPr>
        <w:t xml:space="preserve"> </w:t>
      </w:r>
      <w:r w:rsidRPr="00993C00">
        <w:rPr>
          <w:rFonts w:ascii="Palatino Linotype" w:hAnsi="Palatino Linotype"/>
          <w:i/>
          <w:sz w:val="22"/>
        </w:rPr>
        <w:t>continuación</w:t>
      </w:r>
      <w:r w:rsidRPr="00993C00">
        <w:rPr>
          <w:rFonts w:ascii="Palatino Linotype" w:hAnsi="Palatino Linotype"/>
          <w:i/>
        </w:rPr>
        <w:t xml:space="preserve"> </w:t>
      </w:r>
      <w:r w:rsidRPr="00993C00">
        <w:rPr>
          <w:rFonts w:ascii="Palatino Linotype" w:hAnsi="Palatino Linotype"/>
          <w:i/>
          <w:sz w:val="22"/>
        </w:rPr>
        <w:t>se</w:t>
      </w:r>
      <w:r w:rsidRPr="00993C00">
        <w:rPr>
          <w:rFonts w:ascii="Palatino Linotype" w:hAnsi="Palatino Linotype"/>
          <w:i/>
        </w:rPr>
        <w:t xml:space="preserve"> </w:t>
      </w:r>
      <w:r w:rsidRPr="00993C00">
        <w:rPr>
          <w:rFonts w:ascii="Palatino Linotype" w:hAnsi="Palatino Linotype"/>
          <w:i/>
          <w:sz w:val="22"/>
        </w:rPr>
        <w:t>señalan:</w:t>
      </w:r>
    </w:p>
    <w:p w14:paraId="758FBA7D" w14:textId="77777777" w:rsidR="00DA655C" w:rsidRPr="00993C00" w:rsidRDefault="00DA655C" w:rsidP="00DA655C">
      <w:pPr>
        <w:tabs>
          <w:tab w:val="left" w:pos="8222"/>
        </w:tabs>
        <w:autoSpaceDE w:val="0"/>
        <w:autoSpaceDN w:val="0"/>
        <w:adjustRightInd w:val="0"/>
        <w:ind w:left="709" w:right="899"/>
        <w:jc w:val="both"/>
        <w:rPr>
          <w:rFonts w:ascii="Palatino Linotype" w:hAnsi="Palatino Linotype"/>
          <w:i/>
          <w:sz w:val="22"/>
        </w:rPr>
      </w:pPr>
      <w:r w:rsidRPr="00993C00">
        <w:rPr>
          <w:rFonts w:ascii="Palatino Linotype" w:hAnsi="Palatino Linotype"/>
          <w:i/>
          <w:sz w:val="22"/>
        </w:rPr>
        <w:t>…</w:t>
      </w:r>
    </w:p>
    <w:p w14:paraId="25F237E3" w14:textId="77777777" w:rsidR="00DA655C" w:rsidRPr="00993C00" w:rsidRDefault="00DA655C" w:rsidP="00DA655C">
      <w:pPr>
        <w:tabs>
          <w:tab w:val="left" w:pos="8222"/>
        </w:tabs>
        <w:autoSpaceDE w:val="0"/>
        <w:autoSpaceDN w:val="0"/>
        <w:adjustRightInd w:val="0"/>
        <w:ind w:left="709" w:right="899"/>
        <w:jc w:val="both"/>
        <w:rPr>
          <w:rFonts w:ascii="Palatino Linotype" w:hAnsi="Palatino Linotype"/>
          <w:i/>
          <w:sz w:val="22"/>
        </w:rPr>
      </w:pPr>
      <w:r w:rsidRPr="00993C00">
        <w:rPr>
          <w:rFonts w:ascii="Palatino Linotype" w:hAnsi="Palatino Linotype"/>
          <w:b/>
          <w:i/>
          <w:sz w:val="22"/>
        </w:rPr>
        <w:t>VIII.</w:t>
      </w:r>
      <w:r w:rsidRPr="00993C00">
        <w:rPr>
          <w:rFonts w:ascii="Palatino Linotype" w:hAnsi="Palatino Linotype"/>
          <w:b/>
          <w:i/>
        </w:rPr>
        <w:t xml:space="preserve"> </w:t>
      </w:r>
      <w:r w:rsidRPr="00993C00">
        <w:rPr>
          <w:rFonts w:ascii="Palatino Linotype" w:hAnsi="Palatino Linotype"/>
          <w:b/>
          <w:i/>
          <w:sz w:val="22"/>
        </w:rPr>
        <w:t>La</w:t>
      </w:r>
      <w:r w:rsidRPr="00993C00">
        <w:rPr>
          <w:rFonts w:ascii="Palatino Linotype" w:hAnsi="Palatino Linotype"/>
          <w:b/>
          <w:i/>
        </w:rPr>
        <w:t xml:space="preserve"> </w:t>
      </w:r>
      <w:r w:rsidRPr="00993C00">
        <w:rPr>
          <w:rFonts w:ascii="Palatino Linotype" w:hAnsi="Palatino Linotype"/>
          <w:b/>
          <w:i/>
          <w:sz w:val="22"/>
        </w:rPr>
        <w:t>remuneración</w:t>
      </w:r>
      <w:r w:rsidRPr="00993C00">
        <w:rPr>
          <w:rFonts w:ascii="Palatino Linotype" w:hAnsi="Palatino Linotype"/>
          <w:b/>
          <w:i/>
        </w:rPr>
        <w:t xml:space="preserve"> </w:t>
      </w:r>
      <w:r w:rsidRPr="00993C00">
        <w:rPr>
          <w:rFonts w:ascii="Palatino Linotype" w:hAnsi="Palatino Linotype"/>
          <w:b/>
          <w:i/>
          <w:sz w:val="22"/>
        </w:rPr>
        <w:t>bruta</w:t>
      </w:r>
      <w:r w:rsidRPr="00993C00">
        <w:rPr>
          <w:rFonts w:ascii="Palatino Linotype" w:hAnsi="Palatino Linotype"/>
          <w:b/>
          <w:i/>
        </w:rPr>
        <w:t xml:space="preserve"> </w:t>
      </w:r>
      <w:r w:rsidRPr="00993C00">
        <w:rPr>
          <w:rFonts w:ascii="Palatino Linotype" w:hAnsi="Palatino Linotype"/>
          <w:b/>
          <w:i/>
          <w:sz w:val="22"/>
        </w:rPr>
        <w:t>y</w:t>
      </w:r>
      <w:r w:rsidRPr="00993C00">
        <w:rPr>
          <w:rFonts w:ascii="Palatino Linotype" w:hAnsi="Palatino Linotype"/>
          <w:b/>
          <w:i/>
        </w:rPr>
        <w:t xml:space="preserve"> </w:t>
      </w:r>
      <w:r w:rsidRPr="00993C00">
        <w:rPr>
          <w:rFonts w:ascii="Palatino Linotype" w:hAnsi="Palatino Linotype"/>
          <w:b/>
          <w:i/>
          <w:sz w:val="22"/>
        </w:rPr>
        <w:t>neta</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todos</w:t>
      </w:r>
      <w:r w:rsidRPr="00993C00">
        <w:rPr>
          <w:rFonts w:ascii="Palatino Linotype" w:hAnsi="Palatino Linotype"/>
          <w:b/>
          <w:i/>
        </w:rPr>
        <w:t xml:space="preserve"> </w:t>
      </w:r>
      <w:r w:rsidRPr="00993C00">
        <w:rPr>
          <w:rFonts w:ascii="Palatino Linotype" w:hAnsi="Palatino Linotype"/>
          <w:b/>
          <w:i/>
          <w:sz w:val="22"/>
        </w:rPr>
        <w:t>los</w:t>
      </w:r>
      <w:r w:rsidRPr="00993C00">
        <w:rPr>
          <w:rFonts w:ascii="Palatino Linotype" w:hAnsi="Palatino Linotype"/>
          <w:b/>
          <w:i/>
        </w:rPr>
        <w:t xml:space="preserve"> </w:t>
      </w:r>
      <w:r w:rsidRPr="00993C00">
        <w:rPr>
          <w:rFonts w:ascii="Palatino Linotype" w:hAnsi="Palatino Linotype"/>
          <w:b/>
          <w:i/>
          <w:sz w:val="22"/>
        </w:rPr>
        <w:t>servidores</w:t>
      </w:r>
      <w:r w:rsidRPr="00993C00">
        <w:rPr>
          <w:rFonts w:ascii="Palatino Linotype" w:hAnsi="Palatino Linotype"/>
          <w:b/>
          <w:i/>
        </w:rPr>
        <w:t xml:space="preserve"> </w:t>
      </w:r>
      <w:r w:rsidRPr="00993C00">
        <w:rPr>
          <w:rFonts w:ascii="Palatino Linotype" w:hAnsi="Palatino Linotype"/>
          <w:b/>
          <w:i/>
          <w:sz w:val="22"/>
        </w:rPr>
        <w:t>públicos</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base</w:t>
      </w:r>
      <w:r w:rsidRPr="00993C00">
        <w:rPr>
          <w:rFonts w:ascii="Palatino Linotype" w:hAnsi="Palatino Linotype"/>
          <w:b/>
          <w:i/>
        </w:rPr>
        <w:t xml:space="preserve"> </w:t>
      </w:r>
      <w:r w:rsidRPr="00993C00">
        <w:rPr>
          <w:rFonts w:ascii="Palatino Linotype" w:hAnsi="Palatino Linotype"/>
          <w:b/>
          <w:i/>
          <w:sz w:val="22"/>
        </w:rPr>
        <w:t>o</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confianza,</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todas</w:t>
      </w:r>
      <w:r w:rsidRPr="00993C00">
        <w:rPr>
          <w:rFonts w:ascii="Palatino Linotype" w:hAnsi="Palatino Linotype"/>
          <w:b/>
          <w:i/>
        </w:rPr>
        <w:t xml:space="preserve"> </w:t>
      </w:r>
      <w:r w:rsidRPr="00993C00">
        <w:rPr>
          <w:rFonts w:ascii="Palatino Linotype" w:hAnsi="Palatino Linotype"/>
          <w:b/>
          <w:i/>
          <w:sz w:val="22"/>
        </w:rPr>
        <w:t>las</w:t>
      </w:r>
      <w:r w:rsidRPr="00993C00">
        <w:rPr>
          <w:rFonts w:ascii="Palatino Linotype" w:hAnsi="Palatino Linotype"/>
          <w:b/>
          <w:i/>
        </w:rPr>
        <w:t xml:space="preserve"> </w:t>
      </w:r>
      <w:r w:rsidRPr="00993C00">
        <w:rPr>
          <w:rFonts w:ascii="Palatino Linotype" w:hAnsi="Palatino Linotype"/>
          <w:b/>
          <w:i/>
          <w:sz w:val="22"/>
        </w:rPr>
        <w:t>percepciones,</w:t>
      </w:r>
      <w:r w:rsidRPr="00993C00">
        <w:rPr>
          <w:rFonts w:ascii="Palatino Linotype" w:hAnsi="Palatino Linotype"/>
          <w:b/>
          <w:i/>
        </w:rPr>
        <w:t xml:space="preserve"> </w:t>
      </w:r>
      <w:r w:rsidRPr="00993C00">
        <w:rPr>
          <w:rFonts w:ascii="Palatino Linotype" w:hAnsi="Palatino Linotype"/>
          <w:b/>
          <w:i/>
          <w:sz w:val="22"/>
        </w:rPr>
        <w:t>incluyendo</w:t>
      </w:r>
      <w:r w:rsidRPr="00993C00">
        <w:rPr>
          <w:rFonts w:ascii="Palatino Linotype" w:hAnsi="Palatino Linotype"/>
          <w:b/>
          <w:i/>
        </w:rPr>
        <w:t xml:space="preserve"> </w:t>
      </w:r>
      <w:r w:rsidRPr="00993C00">
        <w:rPr>
          <w:rFonts w:ascii="Palatino Linotype" w:hAnsi="Palatino Linotype"/>
          <w:b/>
          <w:i/>
          <w:sz w:val="22"/>
        </w:rPr>
        <w:t>sueldos,</w:t>
      </w:r>
      <w:r w:rsidRPr="00993C00">
        <w:rPr>
          <w:rFonts w:ascii="Palatino Linotype" w:hAnsi="Palatino Linotype"/>
          <w:b/>
          <w:i/>
        </w:rPr>
        <w:t xml:space="preserve"> </w:t>
      </w:r>
      <w:r w:rsidRPr="00993C00">
        <w:rPr>
          <w:rFonts w:ascii="Palatino Linotype" w:hAnsi="Palatino Linotype"/>
          <w:b/>
          <w:i/>
          <w:sz w:val="22"/>
        </w:rPr>
        <w:t>prestaciones,</w:t>
      </w:r>
      <w:r w:rsidRPr="00993C00">
        <w:rPr>
          <w:rFonts w:ascii="Palatino Linotype" w:hAnsi="Palatino Linotype"/>
          <w:b/>
          <w:i/>
        </w:rPr>
        <w:t xml:space="preserve"> </w:t>
      </w:r>
      <w:r w:rsidRPr="00993C00">
        <w:rPr>
          <w:rFonts w:ascii="Palatino Linotype" w:hAnsi="Palatino Linotype"/>
          <w:b/>
          <w:i/>
          <w:sz w:val="22"/>
        </w:rPr>
        <w:t>gratificaciones,</w:t>
      </w:r>
      <w:r w:rsidRPr="00993C00">
        <w:rPr>
          <w:rFonts w:ascii="Palatino Linotype" w:hAnsi="Palatino Linotype"/>
          <w:b/>
          <w:i/>
        </w:rPr>
        <w:t xml:space="preserve"> </w:t>
      </w:r>
      <w:r w:rsidRPr="00993C00">
        <w:rPr>
          <w:rFonts w:ascii="Palatino Linotype" w:hAnsi="Palatino Linotype"/>
          <w:b/>
          <w:i/>
          <w:sz w:val="22"/>
        </w:rPr>
        <w:t>primas,</w:t>
      </w:r>
      <w:r w:rsidRPr="00993C00">
        <w:rPr>
          <w:rFonts w:ascii="Palatino Linotype" w:hAnsi="Palatino Linotype"/>
          <w:b/>
          <w:i/>
        </w:rPr>
        <w:t xml:space="preserve"> </w:t>
      </w:r>
      <w:r w:rsidRPr="00993C00">
        <w:rPr>
          <w:rFonts w:ascii="Palatino Linotype" w:hAnsi="Palatino Linotype"/>
          <w:b/>
          <w:i/>
          <w:sz w:val="22"/>
        </w:rPr>
        <w:t>comisiones,</w:t>
      </w:r>
      <w:r w:rsidRPr="00993C00">
        <w:rPr>
          <w:rFonts w:ascii="Palatino Linotype" w:hAnsi="Palatino Linotype"/>
          <w:b/>
          <w:i/>
        </w:rPr>
        <w:t xml:space="preserve"> </w:t>
      </w:r>
      <w:r w:rsidRPr="00993C00">
        <w:rPr>
          <w:rFonts w:ascii="Palatino Linotype" w:hAnsi="Palatino Linotype"/>
          <w:b/>
          <w:i/>
          <w:sz w:val="22"/>
        </w:rPr>
        <w:t>dietas,</w:t>
      </w:r>
      <w:r w:rsidRPr="00993C00">
        <w:rPr>
          <w:rFonts w:ascii="Palatino Linotype" w:hAnsi="Palatino Linotype"/>
          <w:b/>
          <w:i/>
        </w:rPr>
        <w:t xml:space="preserve"> </w:t>
      </w:r>
      <w:r w:rsidRPr="00993C00">
        <w:rPr>
          <w:rFonts w:ascii="Palatino Linotype" w:hAnsi="Palatino Linotype"/>
          <w:b/>
          <w:i/>
          <w:sz w:val="22"/>
        </w:rPr>
        <w:t>bonos,</w:t>
      </w:r>
      <w:r w:rsidRPr="00993C00">
        <w:rPr>
          <w:rFonts w:ascii="Palatino Linotype" w:hAnsi="Palatino Linotype"/>
          <w:b/>
          <w:i/>
        </w:rPr>
        <w:t xml:space="preserve"> </w:t>
      </w:r>
      <w:r w:rsidRPr="00993C00">
        <w:rPr>
          <w:rFonts w:ascii="Palatino Linotype" w:hAnsi="Palatino Linotype"/>
          <w:b/>
          <w:i/>
          <w:sz w:val="22"/>
        </w:rPr>
        <w:t>estímulos,</w:t>
      </w:r>
      <w:r w:rsidRPr="00993C00">
        <w:rPr>
          <w:rFonts w:ascii="Palatino Linotype" w:hAnsi="Palatino Linotype"/>
          <w:b/>
          <w:i/>
        </w:rPr>
        <w:t xml:space="preserve"> </w:t>
      </w:r>
      <w:r w:rsidRPr="00993C00">
        <w:rPr>
          <w:rFonts w:ascii="Palatino Linotype" w:hAnsi="Palatino Linotype"/>
          <w:b/>
          <w:i/>
          <w:sz w:val="22"/>
        </w:rPr>
        <w:t>ingresos</w:t>
      </w:r>
      <w:r w:rsidRPr="00993C00">
        <w:rPr>
          <w:rFonts w:ascii="Palatino Linotype" w:hAnsi="Palatino Linotype"/>
          <w:b/>
          <w:i/>
        </w:rPr>
        <w:t xml:space="preserve"> </w:t>
      </w:r>
      <w:r w:rsidRPr="00993C00">
        <w:rPr>
          <w:rFonts w:ascii="Palatino Linotype" w:hAnsi="Palatino Linotype"/>
          <w:b/>
          <w:i/>
          <w:sz w:val="22"/>
        </w:rPr>
        <w:t>y</w:t>
      </w:r>
      <w:r w:rsidRPr="00993C00">
        <w:rPr>
          <w:rFonts w:ascii="Palatino Linotype" w:hAnsi="Palatino Linotype"/>
          <w:b/>
          <w:i/>
        </w:rPr>
        <w:t xml:space="preserve"> </w:t>
      </w:r>
      <w:r w:rsidRPr="00993C00">
        <w:rPr>
          <w:rFonts w:ascii="Palatino Linotype" w:hAnsi="Palatino Linotype"/>
          <w:b/>
          <w:i/>
          <w:sz w:val="22"/>
        </w:rPr>
        <w:t>sistemas</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compensación,</w:t>
      </w:r>
      <w:r w:rsidRPr="00993C00">
        <w:rPr>
          <w:rFonts w:ascii="Palatino Linotype" w:hAnsi="Palatino Linotype"/>
          <w:b/>
          <w:i/>
        </w:rPr>
        <w:t xml:space="preserve"> </w:t>
      </w:r>
      <w:r w:rsidRPr="00993C00">
        <w:rPr>
          <w:rFonts w:ascii="Palatino Linotype" w:hAnsi="Palatino Linotype"/>
          <w:b/>
          <w:i/>
          <w:sz w:val="22"/>
        </w:rPr>
        <w:t>señalando</w:t>
      </w:r>
      <w:r w:rsidRPr="00993C00">
        <w:rPr>
          <w:rFonts w:ascii="Palatino Linotype" w:hAnsi="Palatino Linotype"/>
          <w:b/>
          <w:i/>
        </w:rPr>
        <w:t xml:space="preserve"> </w:t>
      </w:r>
      <w:r w:rsidRPr="00993C00">
        <w:rPr>
          <w:rFonts w:ascii="Palatino Linotype" w:hAnsi="Palatino Linotype"/>
          <w:b/>
          <w:i/>
          <w:sz w:val="22"/>
        </w:rPr>
        <w:t>la</w:t>
      </w:r>
      <w:r w:rsidRPr="00993C00">
        <w:rPr>
          <w:rFonts w:ascii="Palatino Linotype" w:hAnsi="Palatino Linotype"/>
          <w:b/>
          <w:i/>
        </w:rPr>
        <w:t xml:space="preserve"> </w:t>
      </w:r>
      <w:r w:rsidRPr="00993C00">
        <w:rPr>
          <w:rFonts w:ascii="Palatino Linotype" w:hAnsi="Palatino Linotype"/>
          <w:b/>
          <w:i/>
          <w:sz w:val="22"/>
        </w:rPr>
        <w:t>periodicidad</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dicha</w:t>
      </w:r>
      <w:r w:rsidRPr="00993C00">
        <w:rPr>
          <w:rFonts w:ascii="Palatino Linotype" w:hAnsi="Palatino Linotype"/>
          <w:b/>
          <w:i/>
        </w:rPr>
        <w:t xml:space="preserve"> </w:t>
      </w:r>
      <w:r w:rsidRPr="00993C00">
        <w:rPr>
          <w:rFonts w:ascii="Palatino Linotype" w:hAnsi="Palatino Linotype"/>
          <w:b/>
          <w:i/>
          <w:sz w:val="22"/>
        </w:rPr>
        <w:t>remuneración</w:t>
      </w:r>
      <w:r w:rsidRPr="00993C00">
        <w:rPr>
          <w:rFonts w:ascii="Palatino Linotype" w:hAnsi="Palatino Linotype"/>
          <w:i/>
          <w:sz w:val="22"/>
        </w:rPr>
        <w:t>;”</w:t>
      </w:r>
    </w:p>
    <w:p w14:paraId="5856B749" w14:textId="77777777" w:rsidR="00DA655C" w:rsidRPr="00993C00" w:rsidRDefault="00DA655C" w:rsidP="00DA655C">
      <w:pPr>
        <w:tabs>
          <w:tab w:val="left" w:pos="8222"/>
        </w:tabs>
        <w:autoSpaceDE w:val="0"/>
        <w:autoSpaceDN w:val="0"/>
        <w:adjustRightInd w:val="0"/>
        <w:ind w:left="709" w:right="899"/>
        <w:jc w:val="both"/>
        <w:rPr>
          <w:rFonts w:ascii="Palatino Linotype" w:hAnsi="Palatino Linotype"/>
          <w:i/>
          <w:sz w:val="22"/>
        </w:rPr>
      </w:pPr>
      <w:r w:rsidRPr="00993C00">
        <w:rPr>
          <w:rFonts w:ascii="Palatino Linotype" w:hAnsi="Palatino Linotype"/>
          <w:i/>
          <w:sz w:val="22"/>
        </w:rPr>
        <w:t>(Énfasis</w:t>
      </w:r>
      <w:r w:rsidRPr="00993C00">
        <w:rPr>
          <w:rFonts w:ascii="Palatino Linotype" w:hAnsi="Palatino Linotype"/>
          <w:i/>
        </w:rPr>
        <w:t xml:space="preserve"> </w:t>
      </w:r>
      <w:r w:rsidRPr="00993C00">
        <w:rPr>
          <w:rFonts w:ascii="Palatino Linotype" w:hAnsi="Palatino Linotype"/>
          <w:i/>
          <w:sz w:val="22"/>
        </w:rPr>
        <w:t>añadido)</w:t>
      </w:r>
    </w:p>
    <w:p w14:paraId="11C251BA" w14:textId="77777777" w:rsidR="00DA655C" w:rsidRPr="00993C00" w:rsidRDefault="00DA655C" w:rsidP="00DA655C">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993C00">
        <w:rPr>
          <w:rFonts w:ascii="Palatino Linotype" w:hAnsi="Palatino Linotype" w:cs="Arial"/>
          <w:lang w:val="es-ES"/>
        </w:rPr>
        <w:t xml:space="preserve">Siendo aplicable, el criterio </w:t>
      </w:r>
      <w:r w:rsidRPr="00993C00">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993C00">
        <w:rPr>
          <w:rFonts w:ascii="Palatino Linotype" w:hAnsi="Palatino Linotype" w:cs="Arial"/>
          <w:lang w:val="es-ES"/>
        </w:rPr>
        <w:t>cuyo rubro y texto dispone:</w:t>
      </w:r>
    </w:p>
    <w:p w14:paraId="66C5F6C1" w14:textId="77777777" w:rsidR="00DA655C" w:rsidRPr="00993C00" w:rsidRDefault="00DA655C" w:rsidP="00DA655C">
      <w:pPr>
        <w:ind w:left="709" w:right="899"/>
        <w:jc w:val="center"/>
        <w:rPr>
          <w:rFonts w:ascii="Palatino Linotype" w:hAnsi="Palatino Linotype" w:cs="Arial"/>
          <w:b/>
          <w:i/>
          <w:sz w:val="22"/>
          <w:lang w:val="es-ES"/>
        </w:rPr>
      </w:pPr>
      <w:r w:rsidRPr="00993C00">
        <w:rPr>
          <w:rFonts w:ascii="Palatino Linotype" w:hAnsi="Palatino Linotype" w:cs="Arial"/>
          <w:b/>
          <w:i/>
          <w:sz w:val="22"/>
          <w:lang w:val="es-ES"/>
        </w:rPr>
        <w:t>“CRITERIO</w:t>
      </w:r>
      <w:r w:rsidRPr="00993C00">
        <w:rPr>
          <w:rFonts w:ascii="Palatino Linotype" w:hAnsi="Palatino Linotype" w:cs="Arial"/>
          <w:b/>
          <w:i/>
          <w:lang w:val="es-ES"/>
        </w:rPr>
        <w:t xml:space="preserve"> </w:t>
      </w:r>
      <w:r w:rsidRPr="00993C00">
        <w:rPr>
          <w:rFonts w:ascii="Palatino Linotype" w:hAnsi="Palatino Linotype" w:cs="Arial"/>
          <w:b/>
          <w:i/>
          <w:sz w:val="22"/>
          <w:lang w:val="es-ES"/>
        </w:rPr>
        <w:t>0002-11</w:t>
      </w:r>
    </w:p>
    <w:p w14:paraId="53982E11" w14:textId="77777777" w:rsidR="00DA655C" w:rsidRPr="00993C00" w:rsidRDefault="00DA655C" w:rsidP="00DA655C">
      <w:pPr>
        <w:ind w:left="709" w:right="899"/>
        <w:jc w:val="both"/>
        <w:rPr>
          <w:rFonts w:ascii="Palatino Linotype" w:hAnsi="Palatino Linotype" w:cs="Arial"/>
          <w:i/>
          <w:sz w:val="22"/>
          <w:lang w:val="es-ES"/>
        </w:rPr>
      </w:pP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CONCEPTO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MATERIA</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TRANSPARENCIA.</w:t>
      </w:r>
      <w:r w:rsidRPr="00993C00">
        <w:rPr>
          <w:rFonts w:ascii="Palatino Linotype" w:hAnsi="Palatino Linotype" w:cs="Arial"/>
          <w:b/>
          <w:i/>
          <w:lang w:val="es-ES"/>
        </w:rPr>
        <w:t xml:space="preserve"> </w:t>
      </w:r>
      <w:r w:rsidRPr="00993C00">
        <w:rPr>
          <w:rFonts w:ascii="Palatino Linotype" w:hAnsi="Palatino Linotype" w:cs="Arial"/>
          <w:b/>
          <w:i/>
          <w:sz w:val="22"/>
          <w:lang w:val="es-ES"/>
        </w:rPr>
        <w:t>INTERPRETACIÓN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TEMÁTICA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ARTÍCULOS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2</w:t>
      </w:r>
      <w:r w:rsidRPr="00993C00">
        <w:rPr>
          <w:rFonts w:ascii="Palatino Linotype" w:hAnsi="Palatino Linotype" w:cs="Arial"/>
          <w:b/>
          <w:i/>
          <w:lang w:val="es-ES"/>
        </w:rPr>
        <w:t xml:space="preserve"> </w:t>
      </w:r>
      <w:r w:rsidRPr="00993C00">
        <w:rPr>
          <w:rFonts w:ascii="Palatino Linotype" w:hAnsi="Palatino Linotype" w:cs="Arial"/>
          <w:b/>
          <w:i/>
          <w:sz w:val="22"/>
          <w:lang w:val="es-ES"/>
        </w:rPr>
        <w:t>2,</w:t>
      </w:r>
      <w:r w:rsidRPr="00993C00">
        <w:rPr>
          <w:rFonts w:ascii="Palatino Linotype" w:hAnsi="Palatino Linotype" w:cs="Arial"/>
          <w:b/>
          <w:i/>
          <w:lang w:val="es-ES"/>
        </w:rPr>
        <w:t xml:space="preserve"> </w:t>
      </w:r>
      <w:r w:rsidRPr="00993C00">
        <w:rPr>
          <w:rFonts w:ascii="Palatino Linotype" w:hAnsi="Palatino Linotype" w:cs="Arial"/>
          <w:b/>
          <w:i/>
          <w:sz w:val="22"/>
          <w:lang w:val="es-ES"/>
        </w:rPr>
        <w:t>FRACCIÓN</w:t>
      </w:r>
      <w:r w:rsidRPr="00993C00">
        <w:rPr>
          <w:rFonts w:ascii="Palatino Linotype" w:hAnsi="Palatino Linotype" w:cs="Arial"/>
          <w:b/>
          <w:i/>
          <w:lang w:val="es-ES"/>
        </w:rPr>
        <w:t xml:space="preserve"> </w:t>
      </w:r>
      <w:r w:rsidRPr="00993C00">
        <w:rPr>
          <w:rFonts w:ascii="Palatino Linotype" w:hAnsi="Palatino Linotype" w:cs="Arial"/>
          <w:b/>
          <w:bCs/>
          <w:i/>
          <w:sz w:val="22"/>
          <w:lang w:val="es-ES"/>
        </w:rPr>
        <w:t>V,</w:t>
      </w:r>
      <w:r w:rsidRPr="00993C00">
        <w:rPr>
          <w:rFonts w:ascii="Palatino Linotype" w:hAnsi="Palatino Linotype" w:cs="Arial"/>
          <w:b/>
          <w:bCs/>
          <w:i/>
          <w:lang w:val="es-ES"/>
        </w:rPr>
        <w:t xml:space="preserve"> </w:t>
      </w:r>
      <w:r w:rsidRPr="00993C00">
        <w:rPr>
          <w:rFonts w:ascii="Palatino Linotype" w:hAnsi="Palatino Linotype" w:cs="Arial"/>
          <w:b/>
          <w:bCs/>
          <w:i/>
          <w:sz w:val="22"/>
          <w:lang w:val="es-ES"/>
        </w:rPr>
        <w:t>XV,</w:t>
      </w:r>
      <w:r w:rsidRPr="00993C00">
        <w:rPr>
          <w:rFonts w:ascii="Palatino Linotype" w:hAnsi="Palatino Linotype" w:cs="Arial"/>
          <w:b/>
          <w:bCs/>
          <w:i/>
          <w:lang w:val="es-ES"/>
        </w:rPr>
        <w:t xml:space="preserve"> </w:t>
      </w:r>
      <w:r w:rsidRPr="00993C00">
        <w:rPr>
          <w:rFonts w:ascii="Palatino Linotype" w:hAnsi="Palatino Linotype" w:cs="Arial"/>
          <w:b/>
          <w:bCs/>
          <w:i/>
          <w:sz w:val="22"/>
          <w:lang w:val="es-ES"/>
        </w:rPr>
        <w:t>Y</w:t>
      </w:r>
      <w:r w:rsidRPr="00993C00">
        <w:rPr>
          <w:rFonts w:ascii="Palatino Linotype" w:hAnsi="Palatino Linotype" w:cs="Arial"/>
          <w:b/>
          <w:bCs/>
          <w:i/>
          <w:lang w:val="es-ES"/>
        </w:rPr>
        <w:t xml:space="preserve"> </w:t>
      </w:r>
      <w:r w:rsidRPr="00993C00">
        <w:rPr>
          <w:rFonts w:ascii="Palatino Linotype" w:hAnsi="Palatino Linotype" w:cs="Arial"/>
          <w:b/>
          <w:bCs/>
          <w:i/>
          <w:sz w:val="22"/>
          <w:lang w:val="es-ES"/>
        </w:rPr>
        <w:t>XVI,</w:t>
      </w:r>
      <w:r w:rsidRPr="00993C00">
        <w:rPr>
          <w:rFonts w:ascii="Palatino Linotype" w:hAnsi="Palatino Linotype" w:cs="Arial"/>
          <w:b/>
          <w:bCs/>
          <w:i/>
          <w:lang w:val="es-ES"/>
        </w:rPr>
        <w:t xml:space="preserve"> </w:t>
      </w:r>
      <w:r w:rsidRPr="00993C00">
        <w:rPr>
          <w:rFonts w:ascii="Palatino Linotype" w:hAnsi="Palatino Linotype" w:cs="Arial"/>
          <w:b/>
          <w:i/>
          <w:sz w:val="22"/>
          <w:lang w:val="es-ES"/>
        </w:rPr>
        <w:t>32,</w:t>
      </w:r>
      <w:r w:rsidRPr="00993C00">
        <w:rPr>
          <w:rFonts w:ascii="Palatino Linotype" w:hAnsi="Palatino Linotype" w:cs="Arial"/>
          <w:b/>
          <w:i/>
          <w:lang w:val="es-ES"/>
        </w:rPr>
        <w:t xml:space="preserve"> </w:t>
      </w:r>
      <w:r w:rsidRPr="00993C00">
        <w:rPr>
          <w:rFonts w:ascii="Palatino Linotype" w:hAnsi="Palatino Linotype" w:cs="Arial"/>
          <w:b/>
          <w:i/>
          <w:sz w:val="22"/>
          <w:lang w:val="es-ES"/>
        </w:rPr>
        <w:t>4,11</w:t>
      </w:r>
      <w:r w:rsidRPr="00993C00">
        <w:rPr>
          <w:rFonts w:ascii="Palatino Linotype" w:hAnsi="Palatino Linotype" w:cs="Arial"/>
          <w:b/>
          <w:i/>
          <w:lang w:val="es-ES"/>
        </w:rPr>
        <w:t xml:space="preserve"> </w:t>
      </w:r>
      <w:r w:rsidRPr="00993C00">
        <w:rPr>
          <w:rFonts w:ascii="Palatino Linotype" w:hAnsi="Palatino Linotype" w:cs="Arial"/>
          <w:b/>
          <w:i/>
          <w:sz w:val="22"/>
          <w:lang w:val="es-ES"/>
        </w:rPr>
        <w:t>Y</w:t>
      </w:r>
      <w:r w:rsidRPr="00993C00">
        <w:rPr>
          <w:rFonts w:ascii="Palatino Linotype" w:hAnsi="Palatino Linotype" w:cs="Arial"/>
          <w:b/>
          <w:i/>
          <w:lang w:val="es-ES"/>
        </w:rPr>
        <w:t xml:space="preserve"> </w:t>
      </w:r>
      <w:r w:rsidRPr="00993C00">
        <w:rPr>
          <w:rFonts w:ascii="Palatino Linotype" w:hAnsi="Palatino Linotype" w:cs="Arial"/>
          <w:b/>
          <w:i/>
          <w:sz w:val="22"/>
          <w:lang w:val="es-ES"/>
        </w:rPr>
        <w:t>41.</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conformidad</w:t>
      </w:r>
      <w:r w:rsidRPr="00993C00">
        <w:rPr>
          <w:rFonts w:ascii="Palatino Linotype" w:hAnsi="Palatino Linotype" w:cs="Arial"/>
          <w:i/>
          <w:lang w:val="es-ES"/>
        </w:rPr>
        <w:t xml:space="preserve"> </w:t>
      </w:r>
      <w:r w:rsidRPr="00993C00">
        <w:rPr>
          <w:rFonts w:ascii="Palatino Linotype" w:hAnsi="Palatino Linotype" w:cs="Arial"/>
          <w:i/>
          <w:sz w:val="22"/>
          <w:lang w:val="es-ES"/>
        </w:rPr>
        <w:t>con</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artículos</w:t>
      </w:r>
      <w:r w:rsidRPr="00993C00">
        <w:rPr>
          <w:rFonts w:ascii="Palatino Linotype" w:hAnsi="Palatino Linotype" w:cs="Arial"/>
          <w:i/>
          <w:lang w:val="es-ES"/>
        </w:rPr>
        <w:t xml:space="preserve"> </w:t>
      </w:r>
      <w:r w:rsidRPr="00993C00">
        <w:rPr>
          <w:rFonts w:ascii="Palatino Linotype" w:hAnsi="Palatino Linotype" w:cs="Arial"/>
          <w:i/>
          <w:sz w:val="22"/>
          <w:lang w:val="es-ES"/>
        </w:rPr>
        <w:t>antes</w:t>
      </w:r>
      <w:r w:rsidRPr="00993C00">
        <w:rPr>
          <w:rFonts w:ascii="Palatino Linotype" w:hAnsi="Palatino Linotype" w:cs="Arial"/>
          <w:i/>
          <w:lang w:val="es-ES"/>
        </w:rPr>
        <w:t xml:space="preserve"> </w:t>
      </w:r>
      <w:r w:rsidRPr="00993C00">
        <w:rPr>
          <w:rFonts w:ascii="Palatino Linotype" w:hAnsi="Palatino Linotype" w:cs="Arial"/>
          <w:i/>
          <w:sz w:val="22"/>
          <w:lang w:val="es-ES"/>
        </w:rPr>
        <w:t>referidos,</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derecho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pública,</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define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cuanto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su</w:t>
      </w:r>
      <w:r w:rsidRPr="00993C00">
        <w:rPr>
          <w:rFonts w:ascii="Palatino Linotype" w:hAnsi="Palatino Linotype" w:cs="Arial"/>
          <w:i/>
          <w:lang w:val="es-ES"/>
        </w:rPr>
        <w:t xml:space="preserve"> </w:t>
      </w:r>
      <w:r w:rsidRPr="00993C00">
        <w:rPr>
          <w:rFonts w:ascii="Palatino Linotype" w:hAnsi="Palatino Linotype" w:cs="Arial"/>
          <w:i/>
          <w:sz w:val="22"/>
          <w:lang w:val="es-ES"/>
        </w:rPr>
        <w:t>alcance</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resultado</w:t>
      </w:r>
      <w:r w:rsidRPr="00993C00">
        <w:rPr>
          <w:rFonts w:ascii="Palatino Linotype" w:hAnsi="Palatino Linotype" w:cs="Arial"/>
          <w:i/>
          <w:lang w:val="es-ES"/>
        </w:rPr>
        <w:t xml:space="preserve"> </w:t>
      </w:r>
      <w:r w:rsidRPr="00993C00">
        <w:rPr>
          <w:rFonts w:ascii="Palatino Linotype" w:hAnsi="Palatino Linotype" w:cs="Arial"/>
          <w:i/>
          <w:sz w:val="22"/>
          <w:lang w:val="es-ES"/>
        </w:rPr>
        <w:t>material,</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archivos,</w:t>
      </w:r>
      <w:r w:rsidRPr="00993C00">
        <w:rPr>
          <w:rFonts w:ascii="Palatino Linotype" w:hAnsi="Palatino Linotype" w:cs="Arial"/>
          <w:i/>
          <w:lang w:val="es-ES"/>
        </w:rPr>
        <w:t xml:space="preserve"> </w:t>
      </w:r>
      <w:r w:rsidRPr="00993C00">
        <w:rPr>
          <w:rFonts w:ascii="Palatino Linotype" w:hAnsi="Palatino Linotype" w:cs="Arial"/>
          <w:i/>
          <w:sz w:val="22"/>
          <w:lang w:val="es-ES"/>
        </w:rPr>
        <w:t>registros</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documentos</w:t>
      </w:r>
      <w:r w:rsidRPr="00993C00">
        <w:rPr>
          <w:rFonts w:ascii="Palatino Linotype" w:hAnsi="Palatino Linotype" w:cs="Arial"/>
          <w:i/>
          <w:lang w:val="es-ES"/>
        </w:rPr>
        <w:t xml:space="preserve"> </w:t>
      </w:r>
      <w:r w:rsidRPr="00993C00">
        <w:rPr>
          <w:rFonts w:ascii="Palatino Linotype" w:hAnsi="Palatino Linotype" w:cs="Arial"/>
          <w:i/>
          <w:sz w:val="22"/>
          <w:lang w:val="es-ES"/>
        </w:rPr>
        <w:t>públicos,</w:t>
      </w:r>
      <w:r w:rsidRPr="00993C00">
        <w:rPr>
          <w:rFonts w:ascii="Palatino Linotype" w:hAnsi="Palatino Linotype" w:cs="Arial"/>
          <w:i/>
          <w:lang w:val="es-ES"/>
        </w:rPr>
        <w:t xml:space="preserve"> </w:t>
      </w:r>
      <w:r w:rsidRPr="00993C00">
        <w:rPr>
          <w:rFonts w:ascii="Palatino Linotype" w:hAnsi="Palatino Linotype" w:cs="Arial"/>
          <w:i/>
          <w:sz w:val="22"/>
          <w:lang w:val="es-ES"/>
        </w:rPr>
        <w:t>administrados,</w:t>
      </w:r>
      <w:r w:rsidRPr="00993C00">
        <w:rPr>
          <w:rFonts w:ascii="Palatino Linotype" w:hAnsi="Palatino Linotype" w:cs="Arial"/>
          <w:i/>
          <w:lang w:val="es-ES"/>
        </w:rPr>
        <w:t xml:space="preserve"> </w:t>
      </w:r>
      <w:r w:rsidRPr="00993C00">
        <w:rPr>
          <w:rFonts w:ascii="Palatino Linotype" w:hAnsi="Palatino Linotype" w:cs="Arial"/>
          <w:i/>
          <w:sz w:val="22"/>
          <w:lang w:val="es-ES"/>
        </w:rPr>
        <w:t>generados</w:t>
      </w:r>
      <w:r w:rsidRPr="00993C00">
        <w:rPr>
          <w:rFonts w:ascii="Palatino Linotype" w:hAnsi="Palatino Linotype" w:cs="Arial"/>
          <w:i/>
          <w:lang w:val="es-ES"/>
        </w:rPr>
        <w:t xml:space="preserve"> </w:t>
      </w:r>
      <w:r w:rsidRPr="00993C00">
        <w:rPr>
          <w:rFonts w:ascii="Palatino Linotype" w:hAnsi="Palatino Linotype" w:cs="Arial"/>
          <w:i/>
          <w:sz w:val="22"/>
          <w:lang w:val="es-ES"/>
        </w:rPr>
        <w:t>o</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posesión</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órganos</w:t>
      </w:r>
      <w:r w:rsidRPr="00993C00">
        <w:rPr>
          <w:rFonts w:ascii="Palatino Linotype" w:hAnsi="Palatino Linotype" w:cs="Arial"/>
          <w:i/>
          <w:lang w:val="es-ES"/>
        </w:rPr>
        <w:t xml:space="preserve"> </w:t>
      </w:r>
      <w:r w:rsidRPr="00993C00">
        <w:rPr>
          <w:rFonts w:ascii="Palatino Linotype" w:hAnsi="Palatino Linotype" w:cs="Arial"/>
          <w:i/>
          <w:sz w:val="22"/>
          <w:lang w:val="es-ES"/>
        </w:rPr>
        <w:t>u</w:t>
      </w:r>
      <w:r w:rsidRPr="00993C00">
        <w:rPr>
          <w:rFonts w:ascii="Palatino Linotype" w:hAnsi="Palatino Linotype" w:cs="Arial"/>
          <w:i/>
          <w:lang w:val="es-ES"/>
        </w:rPr>
        <w:t xml:space="preserve"> </w:t>
      </w:r>
      <w:r w:rsidRPr="00993C00">
        <w:rPr>
          <w:rFonts w:ascii="Palatino Linotype" w:hAnsi="Palatino Linotype" w:cs="Arial"/>
          <w:i/>
          <w:sz w:val="22"/>
          <w:lang w:val="es-ES"/>
        </w:rPr>
        <w:t>organismos</w:t>
      </w:r>
      <w:r w:rsidRPr="00993C00">
        <w:rPr>
          <w:rFonts w:ascii="Palatino Linotype" w:hAnsi="Palatino Linotype" w:cs="Arial"/>
          <w:i/>
          <w:lang w:val="es-ES"/>
        </w:rPr>
        <w:t xml:space="preserve"> </w:t>
      </w:r>
      <w:r w:rsidRPr="00993C00">
        <w:rPr>
          <w:rFonts w:ascii="Palatino Linotype" w:hAnsi="Palatino Linotype" w:cs="Arial"/>
          <w:i/>
          <w:sz w:val="22"/>
          <w:lang w:val="es-ES"/>
        </w:rPr>
        <w:t>públicos,</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virtud</w:t>
      </w:r>
      <w:r w:rsidRPr="00993C00">
        <w:rPr>
          <w:rFonts w:ascii="Palatino Linotype" w:hAnsi="Palatino Linotype" w:cs="Arial"/>
          <w:i/>
          <w:lang w:val="es-ES"/>
        </w:rPr>
        <w:t xml:space="preserve"> </w:t>
      </w:r>
      <w:r w:rsidRPr="00993C00">
        <w:rPr>
          <w:rFonts w:ascii="Palatino Linotype" w:hAnsi="Palatino Linotype" w:cs="Arial"/>
          <w:i/>
          <w:sz w:val="22"/>
          <w:lang w:val="es-ES"/>
        </w:rPr>
        <w:t>del</w:t>
      </w:r>
      <w:r w:rsidRPr="00993C00">
        <w:rPr>
          <w:rFonts w:ascii="Palatino Linotype" w:hAnsi="Palatino Linotype" w:cs="Arial"/>
          <w:i/>
          <w:lang w:val="es-ES"/>
        </w:rPr>
        <w:t xml:space="preserve"> </w:t>
      </w:r>
      <w:r w:rsidRPr="00993C00">
        <w:rPr>
          <w:rFonts w:ascii="Palatino Linotype" w:hAnsi="Palatino Linotype" w:cs="Arial"/>
          <w:i/>
          <w:sz w:val="22"/>
          <w:lang w:val="es-ES"/>
        </w:rPr>
        <w:t>ejercicio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sus</w:t>
      </w:r>
      <w:r w:rsidRPr="00993C00">
        <w:rPr>
          <w:rFonts w:ascii="Palatino Linotype" w:hAnsi="Palatino Linotype" w:cs="Arial"/>
          <w:i/>
          <w:lang w:val="es-ES"/>
        </w:rPr>
        <w:t xml:space="preserve"> </w:t>
      </w:r>
      <w:r w:rsidRPr="00993C00">
        <w:rPr>
          <w:rFonts w:ascii="Palatino Linotype" w:hAnsi="Palatino Linotype" w:cs="Arial"/>
          <w:i/>
          <w:sz w:val="22"/>
          <w:lang w:val="es-ES"/>
        </w:rPr>
        <w:t>funciones</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derecho</w:t>
      </w:r>
      <w:r w:rsidRPr="00993C00">
        <w:rPr>
          <w:rFonts w:ascii="Palatino Linotype" w:hAnsi="Palatino Linotype" w:cs="Arial"/>
          <w:i/>
          <w:lang w:val="es-ES"/>
        </w:rPr>
        <w:t xml:space="preserve"> </w:t>
      </w:r>
      <w:r w:rsidRPr="00993C00">
        <w:rPr>
          <w:rFonts w:ascii="Palatino Linotype" w:hAnsi="Palatino Linotype" w:cs="Arial"/>
          <w:i/>
          <w:sz w:val="22"/>
          <w:lang w:val="es-ES"/>
        </w:rPr>
        <w:t>público,</w:t>
      </w:r>
      <w:r w:rsidRPr="00993C00">
        <w:rPr>
          <w:rFonts w:ascii="Palatino Linotype" w:hAnsi="Palatino Linotype" w:cs="Arial"/>
          <w:i/>
          <w:lang w:val="es-ES"/>
        </w:rPr>
        <w:t xml:space="preserve"> </w:t>
      </w:r>
      <w:r w:rsidRPr="00993C00">
        <w:rPr>
          <w:rFonts w:ascii="Palatino Linotype" w:hAnsi="Palatino Linotype" w:cs="Arial"/>
          <w:i/>
          <w:sz w:val="22"/>
          <w:lang w:val="es-ES"/>
        </w:rPr>
        <w:t>sin</w:t>
      </w:r>
      <w:r w:rsidRPr="00993C00">
        <w:rPr>
          <w:rFonts w:ascii="Palatino Linotype" w:hAnsi="Palatino Linotype" w:cs="Arial"/>
          <w:i/>
          <w:lang w:val="es-ES"/>
        </w:rPr>
        <w:t xml:space="preserve"> </w:t>
      </w:r>
      <w:r w:rsidRPr="00993C00">
        <w:rPr>
          <w:rFonts w:ascii="Palatino Linotype" w:hAnsi="Palatino Linotype" w:cs="Arial"/>
          <w:i/>
          <w:sz w:val="22"/>
          <w:lang w:val="es-ES"/>
        </w:rPr>
        <w:t>importar</w:t>
      </w:r>
      <w:r w:rsidRPr="00993C00">
        <w:rPr>
          <w:rFonts w:ascii="Palatino Linotype" w:hAnsi="Palatino Linotype" w:cs="Arial"/>
          <w:i/>
          <w:lang w:val="es-ES"/>
        </w:rPr>
        <w:t xml:space="preserve"> </w:t>
      </w:r>
      <w:r w:rsidRPr="00993C00">
        <w:rPr>
          <w:rFonts w:ascii="Palatino Linotype" w:hAnsi="Palatino Linotype" w:cs="Arial"/>
          <w:i/>
          <w:sz w:val="22"/>
          <w:lang w:val="es-ES"/>
        </w:rPr>
        <w:t>su</w:t>
      </w:r>
      <w:r w:rsidRPr="00993C00">
        <w:rPr>
          <w:rFonts w:ascii="Palatino Linotype" w:hAnsi="Palatino Linotype" w:cs="Arial"/>
          <w:i/>
          <w:lang w:val="es-ES"/>
        </w:rPr>
        <w:t xml:space="preserve"> </w:t>
      </w:r>
      <w:r w:rsidRPr="00993C00">
        <w:rPr>
          <w:rFonts w:ascii="Palatino Linotype" w:hAnsi="Palatino Linotype" w:cs="Arial"/>
          <w:i/>
          <w:sz w:val="22"/>
          <w:lang w:val="es-ES"/>
        </w:rPr>
        <w:t>fuente,</w:t>
      </w:r>
      <w:r w:rsidRPr="00993C00">
        <w:rPr>
          <w:rFonts w:ascii="Palatino Linotype" w:hAnsi="Palatino Linotype" w:cs="Arial"/>
          <w:i/>
          <w:lang w:val="es-ES"/>
        </w:rPr>
        <w:t xml:space="preserve"> </w:t>
      </w:r>
      <w:r w:rsidRPr="00993C00">
        <w:rPr>
          <w:rFonts w:ascii="Palatino Linotype" w:hAnsi="Palatino Linotype" w:cs="Arial"/>
          <w:i/>
          <w:sz w:val="22"/>
          <w:lang w:val="es-ES"/>
        </w:rPr>
        <w:t>soporte</w:t>
      </w:r>
      <w:r w:rsidRPr="00993C00">
        <w:rPr>
          <w:rFonts w:ascii="Palatino Linotype" w:hAnsi="Palatino Linotype" w:cs="Arial"/>
          <w:i/>
          <w:lang w:val="es-ES"/>
        </w:rPr>
        <w:t xml:space="preserve"> </w:t>
      </w:r>
      <w:r w:rsidRPr="00993C00">
        <w:rPr>
          <w:rFonts w:ascii="Palatino Linotype" w:hAnsi="Palatino Linotype" w:cs="Arial"/>
          <w:i/>
          <w:sz w:val="22"/>
          <w:lang w:val="es-ES"/>
        </w:rPr>
        <w:t>o</w:t>
      </w:r>
      <w:r w:rsidRPr="00993C00">
        <w:rPr>
          <w:rFonts w:ascii="Palatino Linotype" w:hAnsi="Palatino Linotype" w:cs="Arial"/>
          <w:i/>
          <w:lang w:val="es-ES"/>
        </w:rPr>
        <w:t xml:space="preserve"> </w:t>
      </w:r>
      <w:r w:rsidRPr="00993C00">
        <w:rPr>
          <w:rFonts w:ascii="Palatino Linotype" w:hAnsi="Palatino Linotype" w:cs="Arial"/>
          <w:i/>
          <w:sz w:val="22"/>
          <w:lang w:val="es-ES"/>
        </w:rPr>
        <w:t>fecha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elaboración.</w:t>
      </w:r>
    </w:p>
    <w:p w14:paraId="102C27DB" w14:textId="77777777" w:rsidR="00DA655C" w:rsidRPr="00993C00" w:rsidRDefault="00DA655C" w:rsidP="00DA655C">
      <w:pPr>
        <w:ind w:left="709" w:right="899"/>
        <w:jc w:val="both"/>
        <w:rPr>
          <w:rFonts w:ascii="Palatino Linotype" w:hAnsi="Palatino Linotype" w:cs="Arial"/>
          <w:i/>
          <w:sz w:val="22"/>
          <w:lang w:val="es-ES"/>
        </w:rPr>
      </w:pP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consecuencia</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refiere</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cumplan</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siguientes</w:t>
      </w:r>
      <w:r w:rsidRPr="00993C00">
        <w:rPr>
          <w:rFonts w:ascii="Palatino Linotype" w:hAnsi="Palatino Linotype" w:cs="Arial"/>
          <w:i/>
          <w:lang w:val="es-ES"/>
        </w:rPr>
        <w:t xml:space="preserve"> </w:t>
      </w:r>
      <w:r w:rsidRPr="00993C00">
        <w:rPr>
          <w:rFonts w:ascii="Palatino Linotype" w:hAnsi="Palatino Linotype" w:cs="Arial"/>
          <w:i/>
          <w:sz w:val="22"/>
          <w:lang w:val="es-ES"/>
        </w:rPr>
        <w:t>tres</w:t>
      </w:r>
      <w:r w:rsidRPr="00993C00">
        <w:rPr>
          <w:rFonts w:ascii="Palatino Linotype" w:hAnsi="Palatino Linotype" w:cs="Arial"/>
          <w:i/>
          <w:lang w:val="es-ES"/>
        </w:rPr>
        <w:t xml:space="preserve"> </w:t>
      </w:r>
      <w:r w:rsidRPr="00993C00">
        <w:rPr>
          <w:rFonts w:ascii="Palatino Linotype" w:hAnsi="Palatino Linotype" w:cs="Arial"/>
          <w:i/>
          <w:sz w:val="22"/>
          <w:lang w:val="es-ES"/>
        </w:rPr>
        <w:t>supuestos:</w:t>
      </w:r>
    </w:p>
    <w:p w14:paraId="0901C2B2" w14:textId="77777777" w:rsidR="00DA655C" w:rsidRPr="00993C00" w:rsidRDefault="00DA655C" w:rsidP="00DA655C">
      <w:pPr>
        <w:ind w:left="709" w:right="899"/>
        <w:jc w:val="both"/>
        <w:rPr>
          <w:rFonts w:ascii="Palatino Linotype" w:hAnsi="Palatino Linotype" w:cs="Arial"/>
          <w:b/>
          <w:i/>
          <w:sz w:val="22"/>
          <w:lang w:val="es-ES"/>
        </w:rPr>
      </w:pPr>
      <w:r w:rsidRPr="00993C00">
        <w:rPr>
          <w:rFonts w:ascii="Palatino Linotype" w:hAnsi="Palatino Linotype" w:cs="Arial"/>
          <w:b/>
          <w:i/>
          <w:sz w:val="22"/>
          <w:lang w:val="es-ES"/>
        </w:rPr>
        <w:lastRenderedPageBreak/>
        <w:t>1)</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se</w:t>
      </w:r>
      <w:r w:rsidRPr="00993C00">
        <w:rPr>
          <w:rFonts w:ascii="Palatino Linotype" w:hAnsi="Palatino Linotype" w:cs="Arial"/>
          <w:b/>
          <w:i/>
          <w:lang w:val="es-ES"/>
        </w:rPr>
        <w:t xml:space="preserve"> </w:t>
      </w:r>
      <w:r w:rsidRPr="00993C00">
        <w:rPr>
          <w:rFonts w:ascii="Palatino Linotype" w:hAnsi="Palatino Linotype" w:cs="Arial"/>
          <w:b/>
          <w:i/>
          <w:sz w:val="22"/>
          <w:lang w:val="es-ES"/>
        </w:rPr>
        <w:t>trate</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registrada</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cualquier</w:t>
      </w:r>
      <w:r w:rsidRPr="00993C00">
        <w:rPr>
          <w:rFonts w:ascii="Palatino Linotype" w:hAnsi="Palatino Linotype" w:cs="Arial"/>
          <w:b/>
          <w:i/>
          <w:lang w:val="es-ES"/>
        </w:rPr>
        <w:t xml:space="preserve"> </w:t>
      </w:r>
      <w:r w:rsidRPr="00993C00">
        <w:rPr>
          <w:rFonts w:ascii="Palatino Linotype" w:hAnsi="Palatino Linotype" w:cs="Arial"/>
          <w:b/>
          <w:i/>
          <w:sz w:val="22"/>
          <w:lang w:val="es-ES"/>
        </w:rPr>
        <w:t>soporte</w:t>
      </w:r>
      <w:r w:rsidRPr="00993C00">
        <w:rPr>
          <w:rFonts w:ascii="Palatino Linotype" w:hAnsi="Palatino Linotype" w:cs="Arial"/>
          <w:b/>
          <w:i/>
          <w:lang w:val="es-ES"/>
        </w:rPr>
        <w:t xml:space="preserve"> </w:t>
      </w:r>
      <w:r w:rsidRPr="00993C00">
        <w:rPr>
          <w:rFonts w:ascii="Palatino Linotype" w:hAnsi="Palatino Linotype" w:cs="Arial"/>
          <w:b/>
          <w:i/>
          <w:sz w:val="22"/>
          <w:lang w:val="es-ES"/>
        </w:rPr>
        <w:t>documental,</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ejercicio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las</w:t>
      </w:r>
      <w:r w:rsidRPr="00993C00">
        <w:rPr>
          <w:rFonts w:ascii="Palatino Linotype" w:hAnsi="Palatino Linotype" w:cs="Arial"/>
          <w:b/>
          <w:i/>
          <w:lang w:val="es-ES"/>
        </w:rPr>
        <w:t xml:space="preserve"> </w:t>
      </w:r>
      <w:r w:rsidRPr="00993C00">
        <w:rPr>
          <w:rFonts w:ascii="Palatino Linotype" w:hAnsi="Palatino Linotype" w:cs="Arial"/>
          <w:b/>
          <w:i/>
          <w:sz w:val="22"/>
          <w:lang w:val="es-ES"/>
        </w:rPr>
        <w:t>atribuciones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conferidas,</w:t>
      </w:r>
      <w:r w:rsidRPr="00993C00">
        <w:rPr>
          <w:rFonts w:ascii="Palatino Linotype" w:hAnsi="Palatino Linotype" w:cs="Arial"/>
          <w:b/>
          <w:i/>
          <w:lang w:val="es-ES"/>
        </w:rPr>
        <w:t xml:space="preserve"> </w:t>
      </w:r>
      <w:r w:rsidRPr="00993C00">
        <w:rPr>
          <w:rFonts w:ascii="Palatino Linotype" w:hAnsi="Palatino Linotype" w:cs="Arial"/>
          <w:b/>
          <w:i/>
          <w:sz w:val="22"/>
          <w:lang w:val="es-ES"/>
        </w:rPr>
        <w:t>sea</w:t>
      </w:r>
      <w:r w:rsidRPr="00993C00">
        <w:rPr>
          <w:rFonts w:ascii="Palatino Linotype" w:hAnsi="Palatino Linotype" w:cs="Arial"/>
          <w:b/>
          <w:i/>
          <w:lang w:val="es-ES"/>
        </w:rPr>
        <w:t xml:space="preserve"> </w:t>
      </w:r>
      <w:r w:rsidRPr="00993C00">
        <w:rPr>
          <w:rFonts w:ascii="Palatino Linotype" w:hAnsi="Palatino Linotype" w:cs="Arial"/>
          <w:b/>
          <w:i/>
          <w:sz w:val="22"/>
          <w:lang w:val="es-ES"/>
        </w:rPr>
        <w:t>generada</w:t>
      </w:r>
      <w:r w:rsidRPr="00993C00">
        <w:rPr>
          <w:rFonts w:ascii="Palatino Linotype" w:hAnsi="Palatino Linotype" w:cs="Arial"/>
          <w:b/>
          <w:i/>
          <w:lang w:val="es-ES"/>
        </w:rPr>
        <w:t xml:space="preserve"> </w:t>
      </w:r>
      <w:r w:rsidRPr="00993C00">
        <w:rPr>
          <w:rFonts w:ascii="Palatino Linotype" w:hAnsi="Palatino Linotype" w:cs="Arial"/>
          <w:b/>
          <w:i/>
          <w:sz w:val="22"/>
          <w:lang w:val="es-ES"/>
        </w:rPr>
        <w:t>por</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Sujetos</w:t>
      </w:r>
      <w:r w:rsidRPr="00993C00">
        <w:rPr>
          <w:rFonts w:ascii="Palatino Linotype" w:hAnsi="Palatino Linotype" w:cs="Arial"/>
          <w:b/>
          <w:i/>
          <w:lang w:val="es-ES"/>
        </w:rPr>
        <w:t xml:space="preserve"> </w:t>
      </w:r>
      <w:r w:rsidRPr="00993C00">
        <w:rPr>
          <w:rFonts w:ascii="Palatino Linotype" w:hAnsi="Palatino Linotype" w:cs="Arial"/>
          <w:b/>
          <w:i/>
          <w:sz w:val="22"/>
          <w:lang w:val="es-ES"/>
        </w:rPr>
        <w:t>Obligados;</w:t>
      </w:r>
    </w:p>
    <w:p w14:paraId="2396DABE" w14:textId="77777777" w:rsidR="00DA655C" w:rsidRPr="00993C00" w:rsidRDefault="00DA655C" w:rsidP="00DA655C">
      <w:pPr>
        <w:ind w:left="709" w:right="899"/>
        <w:jc w:val="both"/>
        <w:rPr>
          <w:rFonts w:ascii="Palatino Linotype" w:hAnsi="Palatino Linotype" w:cs="Arial"/>
          <w:i/>
          <w:sz w:val="22"/>
          <w:lang w:val="es-ES"/>
        </w:rPr>
      </w:pPr>
      <w:r w:rsidRPr="00993C00">
        <w:rPr>
          <w:rFonts w:ascii="Palatino Linotype" w:hAnsi="Palatino Linotype" w:cs="Arial"/>
          <w:i/>
          <w:sz w:val="22"/>
          <w:lang w:val="es-ES"/>
        </w:rPr>
        <w:t>2)</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trate</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registrada</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w:t>
      </w:r>
      <w:r w:rsidRPr="00993C00">
        <w:rPr>
          <w:rFonts w:ascii="Palatino Linotype" w:hAnsi="Palatino Linotype" w:cs="Arial"/>
          <w:i/>
          <w:lang w:val="es-ES"/>
        </w:rPr>
        <w:t xml:space="preserve"> </w:t>
      </w:r>
      <w:r w:rsidRPr="00993C00">
        <w:rPr>
          <w:rFonts w:ascii="Palatino Linotype" w:hAnsi="Palatino Linotype" w:cs="Arial"/>
          <w:i/>
          <w:sz w:val="22"/>
          <w:lang w:val="es-ES"/>
        </w:rPr>
        <w:t>soporte</w:t>
      </w:r>
      <w:r w:rsidRPr="00993C00">
        <w:rPr>
          <w:rFonts w:ascii="Palatino Linotype" w:hAnsi="Palatino Linotype" w:cs="Arial"/>
          <w:i/>
          <w:lang w:val="es-ES"/>
        </w:rPr>
        <w:t xml:space="preserve"> </w:t>
      </w:r>
      <w:r w:rsidRPr="00993C00">
        <w:rPr>
          <w:rFonts w:ascii="Palatino Linotype" w:hAnsi="Palatino Linotype" w:cs="Arial"/>
          <w:i/>
          <w:sz w:val="22"/>
          <w:lang w:val="es-ES"/>
        </w:rPr>
        <w:t>documental,</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ejercicio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las</w:t>
      </w:r>
      <w:r w:rsidRPr="00993C00">
        <w:rPr>
          <w:rFonts w:ascii="Palatino Linotype" w:hAnsi="Palatino Linotype" w:cs="Arial"/>
          <w:i/>
          <w:lang w:val="es-ES"/>
        </w:rPr>
        <w:t xml:space="preserve"> </w:t>
      </w:r>
      <w:r w:rsidRPr="00993C00">
        <w:rPr>
          <w:rFonts w:ascii="Palatino Linotype" w:hAnsi="Palatino Linotype" w:cs="Arial"/>
          <w:i/>
          <w:sz w:val="22"/>
          <w:lang w:val="es-ES"/>
        </w:rPr>
        <w:t>atribuciones</w:t>
      </w:r>
      <w:r w:rsidRPr="00993C00">
        <w:rPr>
          <w:rFonts w:ascii="Palatino Linotype" w:hAnsi="Palatino Linotype" w:cs="Arial"/>
          <w:i/>
          <w:lang w:val="es-ES"/>
        </w:rPr>
        <w:t xml:space="preserve"> </w:t>
      </w:r>
      <w:r w:rsidRPr="00993C00">
        <w:rPr>
          <w:rFonts w:ascii="Palatino Linotype" w:hAnsi="Palatino Linotype" w:cs="Arial"/>
          <w:i/>
          <w:sz w:val="22"/>
          <w:lang w:val="es-ES"/>
        </w:rPr>
        <w:t>conferidas,</w:t>
      </w:r>
      <w:r w:rsidRPr="00993C00">
        <w:rPr>
          <w:rFonts w:ascii="Palatino Linotype" w:hAnsi="Palatino Linotype" w:cs="Arial"/>
          <w:i/>
          <w:lang w:val="es-ES"/>
        </w:rPr>
        <w:t xml:space="preserve"> </w:t>
      </w:r>
      <w:r w:rsidRPr="00993C00">
        <w:rPr>
          <w:rFonts w:ascii="Palatino Linotype" w:hAnsi="Palatino Linotype" w:cs="Arial"/>
          <w:i/>
          <w:sz w:val="22"/>
          <w:lang w:val="es-ES"/>
        </w:rPr>
        <w:t>sea</w:t>
      </w:r>
      <w:r w:rsidRPr="00993C00">
        <w:rPr>
          <w:rFonts w:ascii="Palatino Linotype" w:hAnsi="Palatino Linotype" w:cs="Arial"/>
          <w:i/>
          <w:lang w:val="es-ES"/>
        </w:rPr>
        <w:t xml:space="preserve"> </w:t>
      </w:r>
      <w:r w:rsidRPr="00993C00">
        <w:rPr>
          <w:rFonts w:ascii="Palatino Linotype" w:hAnsi="Palatino Linotype" w:cs="Arial"/>
          <w:i/>
          <w:sz w:val="22"/>
          <w:lang w:val="es-ES"/>
        </w:rPr>
        <w:t>administrada</w:t>
      </w:r>
      <w:r w:rsidRPr="00993C00">
        <w:rPr>
          <w:rFonts w:ascii="Palatino Linotype" w:hAnsi="Palatino Linotype" w:cs="Arial"/>
          <w:i/>
          <w:lang w:val="es-ES"/>
        </w:rPr>
        <w:t xml:space="preserve"> </w:t>
      </w:r>
      <w:r w:rsidRPr="00993C00">
        <w:rPr>
          <w:rFonts w:ascii="Palatino Linotype" w:hAnsi="Palatino Linotype" w:cs="Arial"/>
          <w:i/>
          <w:sz w:val="22"/>
          <w:lang w:val="es-ES"/>
        </w:rPr>
        <w:t>por</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Sujetos</w:t>
      </w:r>
      <w:r w:rsidRPr="00993C00">
        <w:rPr>
          <w:rFonts w:ascii="Palatino Linotype" w:hAnsi="Palatino Linotype" w:cs="Arial"/>
          <w:i/>
          <w:lang w:val="es-ES"/>
        </w:rPr>
        <w:t xml:space="preserve"> </w:t>
      </w:r>
      <w:r w:rsidRPr="00993C00">
        <w:rPr>
          <w:rFonts w:ascii="Palatino Linotype" w:hAnsi="Palatino Linotype" w:cs="Arial"/>
          <w:i/>
          <w:sz w:val="22"/>
          <w:lang w:val="es-ES"/>
        </w:rPr>
        <w:t>Obligados,</w:t>
      </w:r>
      <w:r w:rsidRPr="00993C00">
        <w:rPr>
          <w:rFonts w:ascii="Palatino Linotype" w:hAnsi="Palatino Linotype" w:cs="Arial"/>
          <w:i/>
          <w:lang w:val="es-ES"/>
        </w:rPr>
        <w:t xml:space="preserve"> </w:t>
      </w:r>
      <w:r w:rsidRPr="00993C00">
        <w:rPr>
          <w:rFonts w:ascii="Palatino Linotype" w:hAnsi="Palatino Linotype" w:cs="Arial"/>
          <w:i/>
          <w:sz w:val="22"/>
          <w:lang w:val="es-ES"/>
        </w:rPr>
        <w:t>y</w:t>
      </w:r>
    </w:p>
    <w:p w14:paraId="6D5267B7" w14:textId="77777777" w:rsidR="00DA655C" w:rsidRPr="00993C00" w:rsidRDefault="00DA655C" w:rsidP="00DA655C">
      <w:pPr>
        <w:ind w:left="709" w:right="899"/>
        <w:jc w:val="both"/>
        <w:rPr>
          <w:rFonts w:ascii="Palatino Linotype" w:hAnsi="Palatino Linotype" w:cs="Arial"/>
          <w:i/>
          <w:sz w:val="22"/>
          <w:lang w:val="es-ES"/>
        </w:rPr>
      </w:pPr>
      <w:r w:rsidRPr="00993C00">
        <w:rPr>
          <w:rFonts w:ascii="Palatino Linotype" w:hAnsi="Palatino Linotype" w:cs="Arial"/>
          <w:i/>
          <w:sz w:val="22"/>
          <w:lang w:val="es-ES"/>
        </w:rPr>
        <w:t>3)</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trate</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registrada</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w:t>
      </w:r>
      <w:r w:rsidRPr="00993C00">
        <w:rPr>
          <w:rFonts w:ascii="Palatino Linotype" w:hAnsi="Palatino Linotype" w:cs="Arial"/>
          <w:i/>
          <w:lang w:val="es-ES"/>
        </w:rPr>
        <w:t xml:space="preserve"> </w:t>
      </w:r>
      <w:r w:rsidRPr="00993C00">
        <w:rPr>
          <w:rFonts w:ascii="Palatino Linotype" w:hAnsi="Palatino Linotype" w:cs="Arial"/>
          <w:i/>
          <w:sz w:val="22"/>
          <w:lang w:val="es-ES"/>
        </w:rPr>
        <w:t>soporte</w:t>
      </w:r>
      <w:r w:rsidRPr="00993C00">
        <w:rPr>
          <w:rFonts w:ascii="Palatino Linotype" w:hAnsi="Palatino Linotype" w:cs="Arial"/>
          <w:i/>
          <w:lang w:val="es-ES"/>
        </w:rPr>
        <w:t xml:space="preserve"> </w:t>
      </w:r>
      <w:r w:rsidRPr="00993C00">
        <w:rPr>
          <w:rFonts w:ascii="Palatino Linotype" w:hAnsi="Palatino Linotype" w:cs="Arial"/>
          <w:i/>
          <w:sz w:val="22"/>
          <w:lang w:val="es-ES"/>
        </w:rPr>
        <w:t>documental,</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ejercicio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las</w:t>
      </w:r>
      <w:r w:rsidRPr="00993C00">
        <w:rPr>
          <w:rFonts w:ascii="Palatino Linotype" w:hAnsi="Palatino Linotype" w:cs="Arial"/>
          <w:i/>
          <w:lang w:val="es-ES"/>
        </w:rPr>
        <w:t xml:space="preserve"> </w:t>
      </w:r>
      <w:r w:rsidRPr="00993C00">
        <w:rPr>
          <w:rFonts w:ascii="Palatino Linotype" w:hAnsi="Palatino Linotype" w:cs="Arial"/>
          <w:i/>
          <w:sz w:val="22"/>
          <w:lang w:val="es-ES"/>
        </w:rPr>
        <w:t>atribuciones</w:t>
      </w:r>
      <w:r w:rsidRPr="00993C00">
        <w:rPr>
          <w:rFonts w:ascii="Palatino Linotype" w:hAnsi="Palatino Linotype" w:cs="Arial"/>
          <w:i/>
          <w:lang w:val="es-ES"/>
        </w:rPr>
        <w:t xml:space="preserve"> </w:t>
      </w:r>
      <w:r w:rsidRPr="00993C00">
        <w:rPr>
          <w:rFonts w:ascii="Palatino Linotype" w:hAnsi="Palatino Linotype" w:cs="Arial"/>
          <w:i/>
          <w:sz w:val="22"/>
          <w:lang w:val="es-ES"/>
        </w:rPr>
        <w:t>conferidas,</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encuentre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posesión</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Sujetos</w:t>
      </w:r>
      <w:r w:rsidRPr="00993C00">
        <w:rPr>
          <w:rFonts w:ascii="Palatino Linotype" w:hAnsi="Palatino Linotype" w:cs="Arial"/>
          <w:i/>
          <w:lang w:val="es-ES"/>
        </w:rPr>
        <w:t xml:space="preserve"> </w:t>
      </w:r>
      <w:r w:rsidRPr="00993C00">
        <w:rPr>
          <w:rFonts w:ascii="Palatino Linotype" w:hAnsi="Palatino Linotype" w:cs="Arial"/>
          <w:i/>
          <w:sz w:val="22"/>
          <w:lang w:val="es-ES"/>
        </w:rPr>
        <w:t>Obligados.”</w:t>
      </w:r>
      <w:r w:rsidRPr="00993C00">
        <w:rPr>
          <w:rFonts w:ascii="Palatino Linotype" w:hAnsi="Palatino Linotype" w:cs="Arial"/>
          <w:i/>
          <w:lang w:val="es-ES"/>
        </w:rPr>
        <w:t xml:space="preserve"> </w:t>
      </w:r>
    </w:p>
    <w:p w14:paraId="0D61B645" w14:textId="77777777" w:rsidR="00DA655C" w:rsidRPr="00993C00" w:rsidRDefault="00DA655C" w:rsidP="00DA655C">
      <w:pPr>
        <w:ind w:left="709" w:right="899"/>
        <w:jc w:val="both"/>
        <w:rPr>
          <w:rFonts w:ascii="Palatino Linotype" w:hAnsi="Palatino Linotype"/>
          <w:i/>
          <w:color w:val="000000"/>
          <w:sz w:val="22"/>
          <w:lang w:val="es-ES"/>
        </w:rPr>
      </w:pPr>
      <w:r w:rsidRPr="00993C00">
        <w:rPr>
          <w:rFonts w:ascii="Palatino Linotype" w:hAnsi="Palatino Linotype"/>
          <w:i/>
          <w:color w:val="000000"/>
          <w:sz w:val="22"/>
          <w:lang w:val="es-ES"/>
        </w:rPr>
        <w:t>(Énfasis</w:t>
      </w:r>
      <w:r w:rsidRPr="00993C00">
        <w:rPr>
          <w:rFonts w:ascii="Palatino Linotype" w:hAnsi="Palatino Linotype"/>
          <w:i/>
          <w:color w:val="000000"/>
          <w:lang w:val="es-ES"/>
        </w:rPr>
        <w:t xml:space="preserve"> </w:t>
      </w:r>
      <w:r w:rsidRPr="00993C00">
        <w:rPr>
          <w:rFonts w:ascii="Palatino Linotype" w:hAnsi="Palatino Linotype"/>
          <w:i/>
          <w:color w:val="000000"/>
          <w:sz w:val="22"/>
          <w:lang w:val="es-ES"/>
        </w:rPr>
        <w:t>Añadido)</w:t>
      </w:r>
    </w:p>
    <w:p w14:paraId="0DD30084" w14:textId="004E9F3F" w:rsidR="003A0013" w:rsidRPr="00993C00" w:rsidRDefault="006F7AE9" w:rsidP="003A0013">
      <w:pPr>
        <w:spacing w:before="100" w:beforeAutospacing="1" w:after="100" w:afterAutospacing="1" w:line="360" w:lineRule="auto"/>
        <w:jc w:val="both"/>
        <w:rPr>
          <w:rFonts w:ascii="Palatino Linotype" w:hAnsi="Palatino Linotype" w:cs="Arial"/>
          <w:b/>
        </w:rPr>
      </w:pPr>
      <w:r w:rsidRPr="00993C00">
        <w:rPr>
          <w:rFonts w:ascii="Palatino Linotype" w:hAnsi="Palatino Linotype" w:cs="Arial"/>
        </w:rPr>
        <w:t xml:space="preserve">Ahora bien, no pasa desapercibido del análisis de esta autoridad que el Servidor Público </w:t>
      </w:r>
      <w:r w:rsidR="003A0013" w:rsidRPr="00993C00">
        <w:rPr>
          <w:rFonts w:ascii="Palatino Linotype" w:hAnsi="Palatino Linotype" w:cs="Arial"/>
        </w:rPr>
        <w:t xml:space="preserve">Habilitado del </w:t>
      </w:r>
      <w:r w:rsidR="003A0013" w:rsidRPr="00993C00">
        <w:rPr>
          <w:rFonts w:ascii="Palatino Linotype" w:hAnsi="Palatino Linotype" w:cs="Arial"/>
          <w:b/>
        </w:rPr>
        <w:t>SUJETO OBLIGADO</w:t>
      </w:r>
      <w:r w:rsidR="003A0013" w:rsidRPr="00993C00">
        <w:rPr>
          <w:rFonts w:ascii="Palatino Linotype" w:hAnsi="Palatino Linotype" w:cs="Arial"/>
        </w:rPr>
        <w:t xml:space="preserve"> </w:t>
      </w:r>
      <w:r w:rsidRPr="00993C00">
        <w:rPr>
          <w:rFonts w:ascii="Palatino Linotype" w:hAnsi="Palatino Linotype" w:cs="Arial"/>
        </w:rPr>
        <w:t xml:space="preserve">manifestó que </w:t>
      </w:r>
      <w:r w:rsidR="003A0013" w:rsidRPr="00993C00">
        <w:rPr>
          <w:rFonts w:ascii="Palatino Linotype" w:hAnsi="Palatino Linotype" w:cs="Arial"/>
        </w:rPr>
        <w:t xml:space="preserve">remitió el archivo denominado </w:t>
      </w:r>
      <w:r w:rsidR="003A0013" w:rsidRPr="00993C00">
        <w:rPr>
          <w:rFonts w:ascii="Palatino Linotype" w:hAnsi="Palatino Linotype" w:cs="Arial"/>
          <w:b/>
        </w:rPr>
        <w:t xml:space="preserve">sueldos brutos h. </w:t>
      </w:r>
      <w:proofErr w:type="spellStart"/>
      <w:r w:rsidR="003A0013" w:rsidRPr="00993C00">
        <w:rPr>
          <w:rFonts w:ascii="Palatino Linotype" w:hAnsi="Palatino Linotype" w:cs="Arial"/>
          <w:b/>
        </w:rPr>
        <w:t>ayuntamiento.rar</w:t>
      </w:r>
      <w:proofErr w:type="spellEnd"/>
      <w:r w:rsidRPr="00993C00">
        <w:rPr>
          <w:rFonts w:ascii="Palatino Linotype" w:hAnsi="Palatino Linotype" w:cs="Arial"/>
          <w:b/>
        </w:rPr>
        <w:t>;</w:t>
      </w:r>
      <w:r w:rsidR="003A0013" w:rsidRPr="00993C00">
        <w:rPr>
          <w:rFonts w:ascii="Palatino Linotype" w:hAnsi="Palatino Linotype" w:cs="Arial"/>
          <w:b/>
        </w:rPr>
        <w:t xml:space="preserve"> </w:t>
      </w:r>
      <w:r w:rsidR="003A0013" w:rsidRPr="00993C00">
        <w:rPr>
          <w:rFonts w:ascii="Palatino Linotype" w:hAnsi="Palatino Linotype" w:cs="Arial"/>
        </w:rPr>
        <w:t>tal y como</w:t>
      </w:r>
      <w:r w:rsidRPr="00993C00">
        <w:rPr>
          <w:rFonts w:ascii="Palatino Linotype" w:hAnsi="Palatino Linotype" w:cs="Arial"/>
        </w:rPr>
        <w:t>,</w:t>
      </w:r>
      <w:r w:rsidR="003A0013" w:rsidRPr="00993C00">
        <w:rPr>
          <w:rFonts w:ascii="Palatino Linotype" w:hAnsi="Palatino Linotype" w:cs="Arial"/>
        </w:rPr>
        <w:t xml:space="preserve"> consta en el apartado de requerimientos del </w:t>
      </w:r>
      <w:r w:rsidRPr="00993C00">
        <w:rPr>
          <w:rFonts w:ascii="Palatino Linotype" w:hAnsi="Palatino Linotype" w:cs="Arial"/>
        </w:rPr>
        <w:t xml:space="preserve">expediente </w:t>
      </w:r>
      <w:r w:rsidR="003A0013" w:rsidRPr="00993C00">
        <w:rPr>
          <w:rFonts w:ascii="Palatino Linotype" w:hAnsi="Palatino Linotype" w:cs="Arial"/>
        </w:rPr>
        <w:t xml:space="preserve">electrónico del SAIMEX, inherente a la solicitud de acceso a la información </w:t>
      </w:r>
      <w:r w:rsidR="003A0013" w:rsidRPr="00993C00">
        <w:rPr>
          <w:rFonts w:ascii="Palatino Linotype" w:hAnsi="Palatino Linotype" w:cs="Arial"/>
          <w:b/>
        </w:rPr>
        <w:t>00012/</w:t>
      </w:r>
      <w:proofErr w:type="spellStart"/>
      <w:r w:rsidR="003A0013" w:rsidRPr="00993C00">
        <w:rPr>
          <w:rFonts w:ascii="Palatino Linotype" w:hAnsi="Palatino Linotype" w:cs="Arial"/>
          <w:b/>
        </w:rPr>
        <w:t>VACHASO</w:t>
      </w:r>
      <w:proofErr w:type="spellEnd"/>
      <w:r w:rsidR="003A0013" w:rsidRPr="00993C00">
        <w:rPr>
          <w:rFonts w:ascii="Palatino Linotype" w:hAnsi="Palatino Linotype" w:cs="Arial"/>
          <w:b/>
        </w:rPr>
        <w:t>/IP/2019.</w:t>
      </w:r>
    </w:p>
    <w:p w14:paraId="00D3CA17" w14:textId="558CBD94" w:rsidR="006F7AE9" w:rsidRPr="00993C00" w:rsidRDefault="006F7AE9" w:rsidP="003A0013">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t>Sin embargo, resulta importante resaltar que dicho documento no fue entregado como respuesta al particular por el Titular de la Unidad de Transparencia, pese a que la Unidad de Transparencia de los Sujetos Obligados es</w:t>
      </w:r>
      <w:r w:rsidR="00A7467A" w:rsidRPr="00993C00">
        <w:rPr>
          <w:rFonts w:ascii="Palatino Linotype" w:hAnsi="Palatino Linotype" w:cs="Arial"/>
        </w:rPr>
        <w:t xml:space="preserve"> el área</w:t>
      </w:r>
      <w:r w:rsidRPr="00993C00">
        <w:rPr>
          <w:rFonts w:ascii="Palatino Linotype" w:hAnsi="Palatino Linotype" w:cs="Arial"/>
        </w:rPr>
        <w:t xml:space="preserve"> </w:t>
      </w:r>
      <w:r w:rsidR="00A7467A" w:rsidRPr="00993C00">
        <w:rPr>
          <w:rFonts w:ascii="Palatino Linotype" w:hAnsi="Palatino Linotype" w:cs="Arial"/>
        </w:rPr>
        <w:t>responsable para la atención de las solicitudes de información, siendo la encargada de recibir, tramitar internamente y dar respuesta a las peticiones de mérito. Sirve de sustento a lo anterior los artículos 50, 51 y 53, fracción II de la Ley de Transparencia y Acceso a la Información del Estado de México y Municipios, preceptos legales que son del tenor siguiente:</w:t>
      </w:r>
    </w:p>
    <w:p w14:paraId="2CD6F4A5" w14:textId="3A3199FF" w:rsidR="006F7AE9" w:rsidRPr="00993C00" w:rsidRDefault="006F7AE9" w:rsidP="00A7467A">
      <w:pPr>
        <w:spacing w:before="100" w:beforeAutospacing="1" w:after="100" w:afterAutospacing="1"/>
        <w:ind w:left="851" w:right="899"/>
        <w:jc w:val="both"/>
        <w:rPr>
          <w:rFonts w:ascii="Palatino Linotype" w:hAnsi="Palatino Linotype" w:cs="Arial"/>
          <w:i/>
          <w:sz w:val="22"/>
        </w:rPr>
      </w:pPr>
      <w:r w:rsidRPr="00993C00">
        <w:rPr>
          <w:rFonts w:ascii="Palatino Linotype" w:hAnsi="Palatino Linotype" w:cs="Arial"/>
          <w:b/>
          <w:i/>
          <w:sz w:val="22"/>
        </w:rPr>
        <w:t>Artículo 50.</w:t>
      </w:r>
      <w:r w:rsidRPr="00993C00">
        <w:rPr>
          <w:rFonts w:ascii="Palatino Linotype" w:hAnsi="Palatino Linotype" w:cs="Arial"/>
          <w:i/>
          <w:sz w:val="22"/>
        </w:rPr>
        <w:t xml:space="preserve"> Los sujetos obligados contarán con un </w:t>
      </w:r>
      <w:r w:rsidRPr="00993C00">
        <w:rPr>
          <w:rFonts w:ascii="Palatino Linotype" w:hAnsi="Palatino Linotype" w:cs="Arial"/>
          <w:b/>
          <w:i/>
          <w:sz w:val="22"/>
        </w:rPr>
        <w:t>área responsable para la atención de las solicitudes de información, a la que se le denominará Unidad de Transparencia</w:t>
      </w:r>
      <w:r w:rsidRPr="00993C00">
        <w:rPr>
          <w:rFonts w:ascii="Palatino Linotype" w:hAnsi="Palatino Linotype" w:cs="Arial"/>
          <w:i/>
          <w:sz w:val="22"/>
        </w:rPr>
        <w:t>.</w:t>
      </w:r>
    </w:p>
    <w:p w14:paraId="478BB34A" w14:textId="4A8CD6E7" w:rsidR="00D12CA2" w:rsidRPr="00993C00" w:rsidRDefault="006F7AE9" w:rsidP="00A7467A">
      <w:pPr>
        <w:spacing w:before="100" w:beforeAutospacing="1" w:after="100" w:afterAutospacing="1"/>
        <w:ind w:left="851" w:right="899"/>
        <w:jc w:val="both"/>
        <w:rPr>
          <w:rFonts w:ascii="Palatino Linotype" w:hAnsi="Palatino Linotype" w:cs="Arial"/>
          <w:i/>
          <w:sz w:val="22"/>
        </w:rPr>
      </w:pPr>
      <w:r w:rsidRPr="00993C00">
        <w:rPr>
          <w:rFonts w:ascii="Palatino Linotype" w:hAnsi="Palatino Linotype" w:cs="Arial"/>
          <w:b/>
          <w:i/>
          <w:sz w:val="22"/>
        </w:rPr>
        <w:t>Artículo 51.</w:t>
      </w:r>
      <w:r w:rsidRPr="00993C00">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w:t>
      </w:r>
      <w:r w:rsidRPr="00993C00">
        <w:rPr>
          <w:rFonts w:ascii="Palatino Linotype" w:hAnsi="Palatino Linotype" w:cs="Arial"/>
          <w:b/>
          <w:i/>
          <w:sz w:val="22"/>
        </w:rPr>
        <w:t xml:space="preserve">tramitar internamente la solicitud de información </w:t>
      </w:r>
      <w:r w:rsidRPr="00993C00">
        <w:rPr>
          <w:rFonts w:ascii="Palatino Linotype" w:hAnsi="Palatino Linotype" w:cs="Arial"/>
          <w:i/>
          <w:sz w:val="22"/>
        </w:rPr>
        <w:t xml:space="preserve">y tendrá la responsabilidad de verificar en cada caso que la misma no </w:t>
      </w:r>
      <w:r w:rsidRPr="00993C00">
        <w:rPr>
          <w:rFonts w:ascii="Palatino Linotype" w:hAnsi="Palatino Linotype" w:cs="Arial"/>
          <w:i/>
          <w:sz w:val="22"/>
        </w:rPr>
        <w:lastRenderedPageBreak/>
        <w:t>sea confidencial o reservada. Dicha Unidad contará con las facultades internas necesarias para gestionar la atención a las solicitudes de información en los términos de la Ley General y la presente Ley.</w:t>
      </w:r>
    </w:p>
    <w:p w14:paraId="31D27A1A" w14:textId="470D91AA" w:rsidR="006F7AE9" w:rsidRPr="00993C00" w:rsidRDefault="006F7AE9" w:rsidP="00A7467A">
      <w:pPr>
        <w:spacing w:before="100" w:beforeAutospacing="1" w:after="100" w:afterAutospacing="1"/>
        <w:ind w:left="851" w:right="899"/>
        <w:jc w:val="both"/>
        <w:rPr>
          <w:rFonts w:ascii="Palatino Linotype" w:hAnsi="Palatino Linotype" w:cs="Arial"/>
          <w:i/>
          <w:sz w:val="22"/>
        </w:rPr>
      </w:pPr>
      <w:r w:rsidRPr="00993C00">
        <w:rPr>
          <w:rFonts w:ascii="Palatino Linotype" w:hAnsi="Palatino Linotype" w:cs="Arial"/>
          <w:b/>
          <w:i/>
          <w:sz w:val="22"/>
        </w:rPr>
        <w:t>Artículo 53.</w:t>
      </w:r>
      <w:r w:rsidRPr="00993C00">
        <w:rPr>
          <w:rFonts w:ascii="Palatino Linotype" w:hAnsi="Palatino Linotype" w:cs="Arial"/>
          <w:i/>
          <w:sz w:val="22"/>
        </w:rPr>
        <w:t xml:space="preserve"> Las Unidades de Transparencia tendrán las siguientes funciones:</w:t>
      </w:r>
    </w:p>
    <w:p w14:paraId="11CAE287" w14:textId="4C149F33" w:rsidR="00A7467A" w:rsidRPr="00993C00" w:rsidRDefault="00A7467A" w:rsidP="00A7467A">
      <w:pPr>
        <w:spacing w:before="100" w:beforeAutospacing="1" w:after="100" w:afterAutospacing="1"/>
        <w:ind w:left="851" w:right="899"/>
        <w:jc w:val="both"/>
        <w:rPr>
          <w:rFonts w:ascii="Palatino Linotype" w:hAnsi="Palatino Linotype" w:cs="Arial"/>
          <w:i/>
          <w:sz w:val="22"/>
        </w:rPr>
      </w:pPr>
      <w:r w:rsidRPr="00993C00">
        <w:rPr>
          <w:rFonts w:ascii="Palatino Linotype" w:hAnsi="Palatino Linotype" w:cs="Arial"/>
          <w:i/>
          <w:sz w:val="22"/>
        </w:rPr>
        <w:t>…</w:t>
      </w:r>
    </w:p>
    <w:p w14:paraId="72A2F9E7" w14:textId="17F3A223" w:rsidR="006F7AE9" w:rsidRPr="00993C00" w:rsidRDefault="006F7AE9" w:rsidP="00A7467A">
      <w:pPr>
        <w:spacing w:before="100" w:beforeAutospacing="1" w:after="100" w:afterAutospacing="1"/>
        <w:ind w:left="851" w:right="899"/>
        <w:jc w:val="both"/>
        <w:rPr>
          <w:rFonts w:ascii="Palatino Linotype" w:hAnsi="Palatino Linotype" w:cs="Arial"/>
          <w:i/>
          <w:sz w:val="22"/>
        </w:rPr>
      </w:pPr>
      <w:r w:rsidRPr="00993C00">
        <w:rPr>
          <w:rFonts w:ascii="Palatino Linotype" w:hAnsi="Palatino Linotype" w:cs="Arial"/>
          <w:i/>
          <w:sz w:val="22"/>
        </w:rPr>
        <w:t xml:space="preserve">II. </w:t>
      </w:r>
      <w:r w:rsidRPr="00993C00">
        <w:rPr>
          <w:rFonts w:ascii="Palatino Linotype" w:hAnsi="Palatino Linotype" w:cs="Arial"/>
          <w:b/>
          <w:i/>
          <w:sz w:val="22"/>
        </w:rPr>
        <w:t>Recibir, tramitar y dar respuesta a las solicit</w:t>
      </w:r>
      <w:r w:rsidR="00A7467A" w:rsidRPr="00993C00">
        <w:rPr>
          <w:rFonts w:ascii="Palatino Linotype" w:hAnsi="Palatino Linotype" w:cs="Arial"/>
          <w:b/>
          <w:i/>
          <w:sz w:val="22"/>
        </w:rPr>
        <w:t>udes de acceso a la información</w:t>
      </w:r>
      <w:r w:rsidR="00A7467A" w:rsidRPr="00993C00">
        <w:rPr>
          <w:rFonts w:ascii="Palatino Linotype" w:hAnsi="Palatino Linotype" w:cs="Arial"/>
          <w:i/>
          <w:sz w:val="22"/>
        </w:rPr>
        <w:t>…” (Sic)</w:t>
      </w:r>
    </w:p>
    <w:p w14:paraId="76D301A9" w14:textId="29A214D9" w:rsidR="00A7467A" w:rsidRPr="00993C00" w:rsidRDefault="00A7467A" w:rsidP="00A7467A">
      <w:pPr>
        <w:spacing w:before="100" w:beforeAutospacing="1" w:after="100" w:afterAutospacing="1"/>
        <w:ind w:left="851" w:right="899"/>
        <w:jc w:val="both"/>
        <w:rPr>
          <w:rFonts w:ascii="Palatino Linotype" w:hAnsi="Palatino Linotype" w:cs="Arial"/>
          <w:sz w:val="22"/>
        </w:rPr>
      </w:pPr>
      <w:r w:rsidRPr="00993C00">
        <w:rPr>
          <w:rFonts w:ascii="Palatino Linotype" w:hAnsi="Palatino Linotype" w:cs="Arial"/>
          <w:sz w:val="22"/>
        </w:rPr>
        <w:t>(Énfasis añadido.)</w:t>
      </w:r>
    </w:p>
    <w:p w14:paraId="5FE57C44" w14:textId="71F43906" w:rsidR="00A7467A" w:rsidRPr="00993C00" w:rsidRDefault="00A7467A" w:rsidP="006F7AE9">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t xml:space="preserve">Así, no basta con la manifestación del Servidor Público Habilitado del </w:t>
      </w:r>
      <w:r w:rsidRPr="00993C00">
        <w:rPr>
          <w:rFonts w:ascii="Palatino Linotype" w:hAnsi="Palatino Linotype" w:cs="Arial"/>
          <w:b/>
        </w:rPr>
        <w:t>SUJETO OBLIGADO</w:t>
      </w:r>
      <w:r w:rsidRPr="00993C00">
        <w:rPr>
          <w:rFonts w:ascii="Palatino Linotype" w:hAnsi="Palatino Linotype" w:cs="Arial"/>
        </w:rPr>
        <w:t xml:space="preserve"> respecto de que remitió a la Unidad de Transparencia la información solicitada, para tener por satisfecho el derecho de acceso a la información ejercido por el particular; máxime que no se dio respuesta a sus solicitudes de acceso a la información, actualizándose las hipótesis previstas en las fracciones VII y XI del artículo 179 de la Ley de Transparencia y Acceso a la Información del Estado de México y Municipios.</w:t>
      </w:r>
      <w:r w:rsidR="009A00BD" w:rsidRPr="00993C00">
        <w:rPr>
          <w:rFonts w:ascii="Palatino Linotype" w:hAnsi="Palatino Linotype" w:cs="Arial"/>
        </w:rPr>
        <w:t xml:space="preserve"> Por lo que, las razones o motivos de inconformidad hechos valer por </w:t>
      </w:r>
      <w:r w:rsidR="009A00BD" w:rsidRPr="00993C00">
        <w:rPr>
          <w:rFonts w:ascii="Palatino Linotype" w:hAnsi="Palatino Linotype" w:cs="Arial"/>
          <w:b/>
        </w:rPr>
        <w:t xml:space="preserve">EL RECURRENTE </w:t>
      </w:r>
      <w:r w:rsidR="009A00BD" w:rsidRPr="00993C00">
        <w:rPr>
          <w:rFonts w:ascii="Palatino Linotype" w:hAnsi="Palatino Linotype" w:cs="Arial"/>
        </w:rPr>
        <w:t xml:space="preserve">devienen </w:t>
      </w:r>
      <w:r w:rsidR="009A00BD" w:rsidRPr="00993C00">
        <w:rPr>
          <w:rFonts w:ascii="Palatino Linotype" w:hAnsi="Palatino Linotype" w:cs="Arial"/>
          <w:b/>
        </w:rPr>
        <w:t>fundadas</w:t>
      </w:r>
      <w:r w:rsidR="009A00BD" w:rsidRPr="00993C00">
        <w:rPr>
          <w:rFonts w:ascii="Palatino Linotype" w:hAnsi="Palatino Linotype" w:cs="Arial"/>
        </w:rPr>
        <w:t>.</w:t>
      </w:r>
    </w:p>
    <w:p w14:paraId="20F7B30F" w14:textId="7B1A246C" w:rsidR="00AF06D4" w:rsidRPr="00993C00" w:rsidRDefault="00AF06D4" w:rsidP="00AF06D4">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t xml:space="preserve">Ahora bien, en caso de que </w:t>
      </w:r>
      <w:r w:rsidRPr="00993C00">
        <w:rPr>
          <w:rFonts w:ascii="Palatino Linotype" w:hAnsi="Palatino Linotype" w:cs="Arial"/>
          <w:b/>
        </w:rPr>
        <w:t>EL SUJETO OBLIGADO</w:t>
      </w:r>
      <w:r w:rsidRPr="00993C00">
        <w:rPr>
          <w:rFonts w:ascii="Palatino Linotype" w:hAnsi="Palatino Linotype" w:cs="Arial"/>
        </w:rPr>
        <w:t xml:space="preserve"> no cuente con la información mencionada en el presente Considerando, debe atender a lo establecido en el artículo 169, relativo a que cuando la información no se encuentre en sus archivos, el Comité de Transparencia, en consecuencia, deberá proceder a la emisión de un Acuerdo de Inexistencia, debidamente fundado y motivado en el que se detallen las razones por las cuales no existe la información, a través del siguiente procedimiento:</w:t>
      </w:r>
    </w:p>
    <w:p w14:paraId="599D1AE4" w14:textId="77777777" w:rsidR="00AF06D4" w:rsidRPr="00993C00" w:rsidRDefault="00AF06D4" w:rsidP="00AF06D4">
      <w:pPr>
        <w:spacing w:before="100" w:beforeAutospacing="1" w:after="100" w:afterAutospacing="1"/>
        <w:ind w:left="851" w:right="616"/>
        <w:jc w:val="both"/>
        <w:rPr>
          <w:rFonts w:ascii="Palatino Linotype" w:hAnsi="Palatino Linotype" w:cs="Arial"/>
          <w:i/>
          <w:sz w:val="22"/>
        </w:rPr>
      </w:pPr>
      <w:r w:rsidRPr="00993C00">
        <w:rPr>
          <w:rFonts w:ascii="Palatino Linotype" w:hAnsi="Palatino Linotype" w:cs="Arial"/>
          <w:i/>
          <w:sz w:val="22"/>
        </w:rPr>
        <w:t>I. Analizará el caso y tomará las medidas necesarias para localizar la información;</w:t>
      </w:r>
    </w:p>
    <w:p w14:paraId="7B1D91DD" w14:textId="77777777" w:rsidR="00AF06D4" w:rsidRPr="00993C00" w:rsidRDefault="00AF06D4" w:rsidP="00AF06D4">
      <w:pPr>
        <w:spacing w:before="100" w:beforeAutospacing="1" w:after="100" w:afterAutospacing="1"/>
        <w:ind w:left="851" w:right="616"/>
        <w:jc w:val="both"/>
        <w:rPr>
          <w:rFonts w:ascii="Palatino Linotype" w:hAnsi="Palatino Linotype" w:cs="Arial"/>
          <w:i/>
          <w:sz w:val="22"/>
        </w:rPr>
      </w:pPr>
      <w:r w:rsidRPr="00993C00">
        <w:rPr>
          <w:rFonts w:ascii="Palatino Linotype" w:hAnsi="Palatino Linotype" w:cs="Arial"/>
          <w:i/>
          <w:sz w:val="22"/>
        </w:rPr>
        <w:lastRenderedPageBreak/>
        <w:t>II. Expedirá una resolución que confirme la inexistencia del documento;</w:t>
      </w:r>
    </w:p>
    <w:p w14:paraId="3871C0D9" w14:textId="77777777" w:rsidR="00AF06D4" w:rsidRPr="00993C00" w:rsidRDefault="00AF06D4" w:rsidP="00AF06D4">
      <w:pPr>
        <w:spacing w:before="100" w:beforeAutospacing="1" w:after="100" w:afterAutospacing="1"/>
        <w:ind w:left="851" w:right="616"/>
        <w:jc w:val="both"/>
        <w:rPr>
          <w:rFonts w:ascii="Palatino Linotype" w:hAnsi="Palatino Linotype" w:cs="Arial"/>
          <w:i/>
          <w:sz w:val="22"/>
        </w:rPr>
      </w:pPr>
      <w:r w:rsidRPr="00993C00">
        <w:rPr>
          <w:rFonts w:ascii="Palatino Linotype"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F001E85" w14:textId="77777777" w:rsidR="00AF06D4" w:rsidRPr="00993C00" w:rsidRDefault="00AF06D4" w:rsidP="00AF06D4">
      <w:pPr>
        <w:spacing w:before="100" w:beforeAutospacing="1" w:after="100" w:afterAutospacing="1"/>
        <w:ind w:left="851" w:right="616"/>
        <w:jc w:val="both"/>
        <w:rPr>
          <w:rFonts w:ascii="Palatino Linotype" w:hAnsi="Palatino Linotype" w:cs="Arial"/>
          <w:i/>
          <w:sz w:val="22"/>
        </w:rPr>
      </w:pPr>
      <w:r w:rsidRPr="00993C00">
        <w:rPr>
          <w:rFonts w:ascii="Palatino Linotype" w:hAnsi="Palatino Linotype" w:cs="Arial"/>
          <w:i/>
          <w:sz w:val="22"/>
        </w:rPr>
        <w:t>IV. Notificará al órgano interno de control o equivalente del sujeto obligado quien, en su caso, deberá iniciar el procedimiento de responsabilidad administrativa que corresponda.</w:t>
      </w:r>
    </w:p>
    <w:p w14:paraId="429FBE6A" w14:textId="77777777" w:rsidR="00AF06D4" w:rsidRPr="00993C00" w:rsidRDefault="00AF06D4" w:rsidP="00AF06D4">
      <w:pPr>
        <w:spacing w:before="100" w:beforeAutospacing="1" w:after="100" w:afterAutospacing="1" w:line="360" w:lineRule="auto"/>
        <w:jc w:val="both"/>
        <w:rPr>
          <w:rFonts w:ascii="Palatino Linotype" w:hAnsi="Palatino Linotype" w:cs="Arial"/>
        </w:rPr>
      </w:pPr>
      <w:r w:rsidRPr="00993C00">
        <w:rPr>
          <w:rFonts w:ascii="Palatino Linotype" w:hAnsi="Palatino Linotype" w:cs="Arial"/>
        </w:rPr>
        <w:t>Lo anterior es así, ya que el Acuerdo de Inexistencia por parte del Comité de Transparencia da certeza de los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14:paraId="0558CA25" w14:textId="3FCD43C8" w:rsidR="00AF06D4" w:rsidRPr="00993C00" w:rsidRDefault="00AF06D4" w:rsidP="00AF06D4">
      <w:pPr>
        <w:spacing w:before="100" w:beforeAutospacing="1" w:after="100" w:afterAutospacing="1" w:line="360" w:lineRule="auto"/>
        <w:jc w:val="both"/>
        <w:rPr>
          <w:rFonts w:ascii="Palatino Linotype" w:hAnsi="Palatino Linotype" w:cs="Arial"/>
          <w:lang w:val="es-ES_tradnl"/>
        </w:rPr>
      </w:pPr>
      <w:r w:rsidRPr="00993C00">
        <w:rPr>
          <w:rFonts w:ascii="Palatino Linotype" w:hAnsi="Palatino Linotype" w:cs="Arial"/>
          <w:lang w:val="es-ES_tradnl"/>
        </w:rPr>
        <w:t xml:space="preserve">En mérito de lo expuesto, en caso de que </w:t>
      </w:r>
      <w:r w:rsidRPr="00993C00">
        <w:rPr>
          <w:rFonts w:ascii="Palatino Linotype" w:hAnsi="Palatino Linotype" w:cs="Arial"/>
          <w:b/>
          <w:lang w:val="es-ES_tradnl"/>
        </w:rPr>
        <w:t>EL SUJETO OBLIGADO</w:t>
      </w:r>
      <w:r w:rsidRPr="00993C00">
        <w:rPr>
          <w:rFonts w:ascii="Palatino Linotype" w:hAnsi="Palatino Linotype" w:cs="Arial"/>
          <w:lang w:val="es-ES_tradnl"/>
        </w:rPr>
        <w:t xml:space="preserve"> no cuente con los documentos referidos en el presente Considerando, el Comité de Transparencia deberá emitir el Acuerdo de Inexistencia, en términos de los artículos 49, fracciones II y XIII, 169 y 170 de la Ley de Transparencia y Acceso a la Información Pública del Estado de México y Municipios, debiendo notificarlo al particular al momento de dar cumplimiento a la presente resolución.</w:t>
      </w:r>
    </w:p>
    <w:p w14:paraId="663503B7" w14:textId="4D19FA84" w:rsidR="00A7467A" w:rsidRPr="00993C00" w:rsidRDefault="00A7467A" w:rsidP="00A7467A">
      <w:pPr>
        <w:spacing w:before="100" w:beforeAutospacing="1" w:after="100" w:afterAutospacing="1" w:line="360" w:lineRule="auto"/>
        <w:ind w:right="49"/>
        <w:jc w:val="both"/>
        <w:rPr>
          <w:rFonts w:ascii="Palatino Linotype" w:hAnsi="Palatino Linotype" w:cs="Arial"/>
          <w:b/>
        </w:rPr>
      </w:pPr>
      <w:r w:rsidRPr="00993C00">
        <w:rPr>
          <w:rFonts w:ascii="Palatino Linotype" w:hAnsi="Palatino Linotype"/>
          <w:lang w:eastAsia="es-MX"/>
        </w:rPr>
        <w:t>Antes de concluir, es de señalar que</w:t>
      </w:r>
      <w:r w:rsidRPr="00993C00">
        <w:rPr>
          <w:rFonts w:ascii="Palatino Linotype" w:hAnsi="Palatino Linotype" w:cs="Arial"/>
        </w:rPr>
        <w:t xml:space="preserve">, como ya se mencionó </w:t>
      </w:r>
      <w:r w:rsidRPr="00993C00">
        <w:rPr>
          <w:rFonts w:ascii="Palatino Linotype" w:hAnsi="Palatino Linotype" w:cs="Arial"/>
          <w:b/>
        </w:rPr>
        <w:t xml:space="preserve">EL </w:t>
      </w:r>
      <w:r w:rsidRPr="00993C00">
        <w:rPr>
          <w:rFonts w:ascii="Palatino Linotype" w:eastAsia="Calibri" w:hAnsi="Palatino Linotype" w:cs="Arial"/>
          <w:b/>
        </w:rPr>
        <w:t>SUJETO OBLIGADO</w:t>
      </w:r>
      <w:r w:rsidRPr="00993C00">
        <w:rPr>
          <w:rFonts w:ascii="Palatino Linotype" w:eastAsia="Calibri" w:hAnsi="Palatino Linotype" w:cs="Arial"/>
        </w:rPr>
        <w:t>, omitió proporcionar la respuesta a sus solicitudes de acceso a la información pública, en el término contemplado en el artículo 163 de la Ley de la materia; razón por la que</w:t>
      </w:r>
      <w:r w:rsidRPr="00993C00">
        <w:rPr>
          <w:rFonts w:ascii="Palatino Linotype" w:hAnsi="Palatino Linotype" w:cs="Arial"/>
        </w:rPr>
        <w:t xml:space="preserve"> </w:t>
      </w:r>
      <w:r w:rsidRPr="00993C00">
        <w:rPr>
          <w:rFonts w:ascii="Palatino Linotype" w:hAnsi="Palatino Linotype" w:cs="Arial"/>
          <w:b/>
        </w:rPr>
        <w:lastRenderedPageBreak/>
        <w:t>se ordena dar vista al Titular de la Contraloría Interna y Órgano de Control y Vigilancia de este Instituto</w:t>
      </w:r>
      <w:r w:rsidRPr="00993C00">
        <w:rPr>
          <w:rFonts w:ascii="Palatino Linotype" w:hAnsi="Palatino Linotype" w:cs="Arial"/>
        </w:rPr>
        <w:t>, para que resuelva lo conducente y determine en su caso el grado de responsabilidad en el incumplimiento de las obligaciones establecidas en la misma.</w:t>
      </w:r>
    </w:p>
    <w:p w14:paraId="76D6B675" w14:textId="140A9AC6" w:rsidR="0047532B" w:rsidRPr="00993C00"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993C00">
        <w:rPr>
          <w:rFonts w:ascii="Palatino Linotype" w:eastAsia="Calibri" w:hAnsi="Palatino Linotype" w:cs="Arial"/>
        </w:rPr>
        <w:t xml:space="preserve">Así, con </w:t>
      </w:r>
      <w:r w:rsidRPr="00993C00">
        <w:rPr>
          <w:rFonts w:ascii="Palatino Linotype" w:hAnsi="Palatino Linotype" w:cs="Arial"/>
        </w:rPr>
        <w:t>fundamento</w:t>
      </w:r>
      <w:r w:rsidRPr="00993C00">
        <w:rPr>
          <w:rFonts w:ascii="Palatino Linotype" w:eastAsia="Calibri" w:hAnsi="Palatino Linotype" w:cs="Arial"/>
        </w:rPr>
        <w:t xml:space="preserve"> en lo prescrito en los artículos 5</w:t>
      </w:r>
      <w:r w:rsidR="00283E6C" w:rsidRPr="00993C00">
        <w:rPr>
          <w:rFonts w:ascii="Palatino Linotype" w:eastAsia="Calibri" w:hAnsi="Palatino Linotype" w:cs="Arial"/>
        </w:rPr>
        <w:t>,</w:t>
      </w:r>
      <w:r w:rsidRPr="00993C00">
        <w:rPr>
          <w:rFonts w:ascii="Palatino Linotype" w:eastAsia="Calibri" w:hAnsi="Palatino Linotype" w:cs="Arial"/>
        </w:rPr>
        <w:t xml:space="preserve"> párrafos vigésimo, vigésimo primero y vigésimo segundo de la Constitución Política del Estado Libre y Soberano de México; </w:t>
      </w:r>
      <w:r w:rsidRPr="00993C00">
        <w:rPr>
          <w:rFonts w:ascii="Palatino Linotype" w:hAnsi="Palatino Linotype"/>
        </w:rPr>
        <w:t>2</w:t>
      </w:r>
      <w:r w:rsidR="00283E6C" w:rsidRPr="00993C00">
        <w:rPr>
          <w:rFonts w:ascii="Palatino Linotype" w:hAnsi="Palatino Linotype"/>
        </w:rPr>
        <w:t>,</w:t>
      </w:r>
      <w:r w:rsidRPr="00993C00">
        <w:rPr>
          <w:rFonts w:ascii="Palatino Linotype" w:hAnsi="Palatino Linotype"/>
        </w:rPr>
        <w:t xml:space="preserve"> fracción II, </w:t>
      </w:r>
      <w:r w:rsidR="007F2192" w:rsidRPr="00993C00">
        <w:rPr>
          <w:rFonts w:ascii="Palatino Linotype" w:hAnsi="Palatino Linotype"/>
        </w:rPr>
        <w:t xml:space="preserve">19, </w:t>
      </w:r>
      <w:r w:rsidRPr="00993C00">
        <w:rPr>
          <w:rFonts w:ascii="Palatino Linotype" w:hAnsi="Palatino Linotype"/>
        </w:rPr>
        <w:t>29, 36</w:t>
      </w:r>
      <w:r w:rsidR="00283E6C" w:rsidRPr="00993C00">
        <w:rPr>
          <w:rFonts w:ascii="Palatino Linotype" w:hAnsi="Palatino Linotype"/>
        </w:rPr>
        <w:t>,</w:t>
      </w:r>
      <w:r w:rsidRPr="00993C00">
        <w:rPr>
          <w:rFonts w:ascii="Palatino Linotype" w:hAnsi="Palatino Linotype"/>
        </w:rPr>
        <w:t xml:space="preserve"> fracciones I y II, 176, 178, 179, 181, 185</w:t>
      </w:r>
      <w:r w:rsidR="00283E6C" w:rsidRPr="00993C00">
        <w:rPr>
          <w:rFonts w:ascii="Palatino Linotype" w:hAnsi="Palatino Linotype"/>
        </w:rPr>
        <w:t>,</w:t>
      </w:r>
      <w:r w:rsidRPr="00993C00">
        <w:rPr>
          <w:rFonts w:ascii="Palatino Linotype" w:hAnsi="Palatino Linotype"/>
        </w:rPr>
        <w:t xml:space="preserve"> fracción I, 186 y 188</w:t>
      </w:r>
      <w:r w:rsidRPr="00993C00">
        <w:rPr>
          <w:rFonts w:ascii="Palatino Linotype" w:eastAsia="Calibri" w:hAnsi="Palatino Linotype" w:cs="Arial"/>
        </w:rPr>
        <w:t xml:space="preserve"> de la Ley de Transparencia y Acceso a la Información Pública del Estado de México y Municipios, este Pleno:</w:t>
      </w:r>
    </w:p>
    <w:p w14:paraId="19BE66F3" w14:textId="77777777" w:rsidR="0047532B" w:rsidRPr="00993C00" w:rsidRDefault="0047532B" w:rsidP="00D1417F">
      <w:pPr>
        <w:spacing w:before="240" w:after="240" w:line="360" w:lineRule="auto"/>
        <w:jc w:val="center"/>
        <w:rPr>
          <w:rFonts w:ascii="Palatino Linotype" w:hAnsi="Palatino Linotype"/>
          <w:b/>
          <w:sz w:val="28"/>
        </w:rPr>
      </w:pPr>
      <w:r w:rsidRPr="00993C00">
        <w:rPr>
          <w:rFonts w:ascii="Palatino Linotype" w:hAnsi="Palatino Linotype"/>
          <w:b/>
          <w:sz w:val="28"/>
        </w:rPr>
        <w:t>R E S U E L V E</w:t>
      </w:r>
    </w:p>
    <w:p w14:paraId="3E382560" w14:textId="5A8DC314" w:rsidR="00D1417F" w:rsidRPr="00993C00" w:rsidRDefault="00D1417F" w:rsidP="00D1417F">
      <w:pPr>
        <w:pStyle w:val="Prrafodelista"/>
        <w:widowControl w:val="0"/>
        <w:tabs>
          <w:tab w:val="left" w:pos="1701"/>
          <w:tab w:val="left" w:pos="2268"/>
        </w:tabs>
        <w:autoSpaceDE w:val="0"/>
        <w:autoSpaceDN w:val="0"/>
        <w:adjustRightInd w:val="0"/>
        <w:spacing w:before="240" w:after="240" w:line="360" w:lineRule="auto"/>
        <w:ind w:left="0"/>
        <w:contextualSpacing w:val="0"/>
        <w:jc w:val="both"/>
        <w:rPr>
          <w:rFonts w:ascii="Palatino Linotype" w:hAnsi="Palatino Linotype"/>
          <w:b/>
        </w:rPr>
      </w:pPr>
      <w:r w:rsidRPr="00993C00">
        <w:rPr>
          <w:rFonts w:ascii="Palatino Linotype" w:hAnsi="Palatino Linotype" w:cs="Arial"/>
          <w:b/>
          <w:sz w:val="28"/>
          <w:szCs w:val="28"/>
        </w:rPr>
        <w:t xml:space="preserve">PRIMERO. </w:t>
      </w:r>
      <w:r w:rsidRPr="00993C00">
        <w:rPr>
          <w:rFonts w:ascii="Palatino Linotype" w:hAnsi="Palatino Linotype"/>
        </w:rPr>
        <w:t xml:space="preserve">Resultan </w:t>
      </w:r>
      <w:r w:rsidRPr="00993C00">
        <w:rPr>
          <w:rFonts w:ascii="Palatino Linotype" w:hAnsi="Palatino Linotype" w:cs="Arial"/>
          <w:b/>
        </w:rPr>
        <w:t>fundadas</w:t>
      </w:r>
      <w:r w:rsidR="007F2192" w:rsidRPr="00993C00">
        <w:rPr>
          <w:rFonts w:ascii="Palatino Linotype" w:hAnsi="Palatino Linotype" w:cs="Arial"/>
          <w:b/>
        </w:rPr>
        <w:t xml:space="preserve"> </w:t>
      </w:r>
      <w:r w:rsidRPr="00993C00">
        <w:rPr>
          <w:rFonts w:ascii="Palatino Linotype" w:hAnsi="Palatino Linotype"/>
        </w:rPr>
        <w:t xml:space="preserve">las razones o motivos de inconformidad planteadas por </w:t>
      </w:r>
      <w:r w:rsidRPr="00993C00">
        <w:rPr>
          <w:rFonts w:ascii="Palatino Linotype" w:hAnsi="Palatino Linotype" w:cs="Arial"/>
          <w:b/>
        </w:rPr>
        <w:t>EL RECURRENTE</w:t>
      </w:r>
      <w:r w:rsidR="00DA0D6F" w:rsidRPr="00993C00">
        <w:rPr>
          <w:rFonts w:ascii="Palatino Linotype" w:hAnsi="Palatino Linotype" w:cs="Arial"/>
          <w:b/>
        </w:rPr>
        <w:t>,</w:t>
      </w:r>
      <w:r w:rsidRPr="00993C00">
        <w:rPr>
          <w:rFonts w:ascii="Palatino Linotype" w:hAnsi="Palatino Linotype"/>
          <w:b/>
        </w:rPr>
        <w:t xml:space="preserve"> </w:t>
      </w:r>
      <w:r w:rsidR="009A00BD" w:rsidRPr="00993C00">
        <w:rPr>
          <w:rFonts w:ascii="Palatino Linotype" w:hAnsi="Palatino Linotype"/>
        </w:rPr>
        <w:t>en términos del</w:t>
      </w:r>
      <w:r w:rsidRPr="00993C00">
        <w:rPr>
          <w:rFonts w:ascii="Palatino Linotype" w:hAnsi="Palatino Linotype"/>
        </w:rPr>
        <w:t xml:space="preserve"> Considerando </w:t>
      </w:r>
      <w:r w:rsidRPr="00993C00">
        <w:rPr>
          <w:rFonts w:ascii="Palatino Linotype" w:hAnsi="Palatino Linotype"/>
          <w:b/>
        </w:rPr>
        <w:t>SEXTO</w:t>
      </w:r>
      <w:r w:rsidRPr="00993C00">
        <w:rPr>
          <w:rFonts w:ascii="Palatino Linotype" w:hAnsi="Palatino Linotype"/>
        </w:rPr>
        <w:t xml:space="preserve"> de esta resolución.</w:t>
      </w:r>
    </w:p>
    <w:p w14:paraId="048CBC4D" w14:textId="2F00F597" w:rsidR="009A00BD" w:rsidRPr="00993C00" w:rsidRDefault="00D1417F" w:rsidP="009A00BD">
      <w:pPr>
        <w:widowControl w:val="0"/>
        <w:autoSpaceDE w:val="0"/>
        <w:autoSpaceDN w:val="0"/>
        <w:adjustRightInd w:val="0"/>
        <w:spacing w:before="240" w:after="240" w:line="360" w:lineRule="auto"/>
        <w:jc w:val="both"/>
        <w:rPr>
          <w:rFonts w:ascii="Palatino Linotype" w:hAnsi="Palatino Linotype" w:cs="Arial"/>
          <w:b/>
          <w:bCs/>
        </w:rPr>
      </w:pPr>
      <w:r w:rsidRPr="00993C00">
        <w:rPr>
          <w:rFonts w:ascii="Palatino Linotype" w:hAnsi="Palatino Linotype"/>
          <w:b/>
          <w:sz w:val="28"/>
          <w:szCs w:val="28"/>
        </w:rPr>
        <w:t>SEGUNDO.</w:t>
      </w:r>
      <w:r w:rsidRPr="00993C00">
        <w:rPr>
          <w:rFonts w:ascii="Palatino Linotype" w:hAnsi="Palatino Linotype"/>
        </w:rPr>
        <w:t xml:space="preserve"> </w:t>
      </w:r>
      <w:r w:rsidRPr="00993C00">
        <w:rPr>
          <w:rFonts w:ascii="Palatino Linotype" w:hAnsi="Palatino Linotype" w:cs="Arial"/>
          <w:color w:val="000000" w:themeColor="text1"/>
        </w:rPr>
        <w:t>Se</w:t>
      </w:r>
      <w:r w:rsidR="009A00BD" w:rsidRPr="00993C00">
        <w:rPr>
          <w:rFonts w:ascii="Palatino Linotype" w:hAnsi="Palatino Linotype" w:cs="Arial"/>
          <w:b/>
          <w:color w:val="000000" w:themeColor="text1"/>
        </w:rPr>
        <w:t xml:space="preserve"> </w:t>
      </w:r>
      <w:r w:rsidR="009A00BD" w:rsidRPr="00993C00">
        <w:rPr>
          <w:rFonts w:ascii="Palatino Linotype" w:hAnsi="Palatino Linotype" w:cs="Arial"/>
          <w:b/>
        </w:rPr>
        <w:t>ORDENA</w:t>
      </w:r>
      <w:r w:rsidR="009A00BD" w:rsidRPr="00993C00">
        <w:rPr>
          <w:rFonts w:ascii="Palatino Linotype" w:hAnsi="Palatino Linotype" w:cs="Arial"/>
        </w:rPr>
        <w:t xml:space="preserve"> al </w:t>
      </w:r>
      <w:r w:rsidR="009A00BD" w:rsidRPr="00993C00">
        <w:rPr>
          <w:rFonts w:ascii="Palatino Linotype" w:hAnsi="Palatino Linotype" w:cs="Arial"/>
          <w:b/>
        </w:rPr>
        <w:t xml:space="preserve">SUJETO OBLIGADO </w:t>
      </w:r>
      <w:r w:rsidR="009A00BD" w:rsidRPr="00993C00">
        <w:rPr>
          <w:rFonts w:ascii="Palatino Linotype" w:hAnsi="Palatino Linotype" w:cs="Arial"/>
        </w:rPr>
        <w:t xml:space="preserve">atienda las solicitudes de acceso a la información </w:t>
      </w:r>
      <w:r w:rsidR="009A00BD" w:rsidRPr="00993C00">
        <w:rPr>
          <w:rFonts w:ascii="Palatino Linotype" w:hAnsi="Palatino Linotype" w:cs="Arial"/>
          <w:b/>
          <w:bCs/>
        </w:rPr>
        <w:t>00013/</w:t>
      </w:r>
      <w:proofErr w:type="spellStart"/>
      <w:r w:rsidR="009A00BD" w:rsidRPr="00993C00">
        <w:rPr>
          <w:rFonts w:ascii="Palatino Linotype" w:hAnsi="Palatino Linotype" w:cs="Arial"/>
          <w:b/>
          <w:bCs/>
        </w:rPr>
        <w:t>VACHASO</w:t>
      </w:r>
      <w:proofErr w:type="spellEnd"/>
      <w:r w:rsidR="009A00BD" w:rsidRPr="00993C00">
        <w:rPr>
          <w:rFonts w:ascii="Palatino Linotype" w:hAnsi="Palatino Linotype" w:cs="Arial"/>
          <w:b/>
          <w:bCs/>
        </w:rPr>
        <w:t xml:space="preserve">/IP/2019 </w:t>
      </w:r>
      <w:r w:rsidR="009A00BD" w:rsidRPr="00993C00">
        <w:rPr>
          <w:rFonts w:ascii="Palatino Linotype" w:hAnsi="Palatino Linotype" w:cs="Arial"/>
          <w:bCs/>
        </w:rPr>
        <w:t xml:space="preserve">y </w:t>
      </w:r>
      <w:r w:rsidR="009A00BD" w:rsidRPr="00993C00">
        <w:rPr>
          <w:rFonts w:ascii="Palatino Linotype" w:hAnsi="Palatino Linotype" w:cs="Arial"/>
          <w:b/>
          <w:bCs/>
        </w:rPr>
        <w:t>00012/</w:t>
      </w:r>
      <w:proofErr w:type="spellStart"/>
      <w:r w:rsidR="009A00BD" w:rsidRPr="00993C00">
        <w:rPr>
          <w:rFonts w:ascii="Palatino Linotype" w:hAnsi="Palatino Linotype" w:cs="Arial"/>
          <w:b/>
          <w:bCs/>
        </w:rPr>
        <w:t>VACHASO</w:t>
      </w:r>
      <w:proofErr w:type="spellEnd"/>
      <w:r w:rsidR="009A00BD" w:rsidRPr="00993C00">
        <w:rPr>
          <w:rFonts w:ascii="Palatino Linotype" w:hAnsi="Palatino Linotype" w:cs="Arial"/>
          <w:b/>
          <w:bCs/>
        </w:rPr>
        <w:t xml:space="preserve">/IP/2019 </w:t>
      </w:r>
      <w:r w:rsidR="009A00BD" w:rsidRPr="00993C00">
        <w:rPr>
          <w:rFonts w:ascii="Palatino Linotype" w:hAnsi="Palatino Linotype" w:cs="Arial"/>
          <w:bCs/>
        </w:rPr>
        <w:t>y haga entrega al</w:t>
      </w:r>
      <w:r w:rsidR="009A00BD" w:rsidRPr="00993C00">
        <w:rPr>
          <w:rFonts w:ascii="Palatino Linotype" w:hAnsi="Palatino Linotype" w:cs="Arial"/>
          <w:b/>
          <w:bCs/>
        </w:rPr>
        <w:t xml:space="preserve"> RECURRENTE, </w:t>
      </w:r>
      <w:r w:rsidR="009A00BD" w:rsidRPr="00993C00">
        <w:rPr>
          <w:rFonts w:ascii="Palatino Linotype" w:hAnsi="Palatino Linotype" w:cs="Arial"/>
          <w:bCs/>
        </w:rPr>
        <w:t xml:space="preserve">vía </w:t>
      </w:r>
      <w:r w:rsidR="009A00BD" w:rsidRPr="00993C00">
        <w:rPr>
          <w:rFonts w:ascii="Palatino Linotype" w:hAnsi="Palatino Linotype" w:cs="Arial"/>
          <w:b/>
          <w:bCs/>
        </w:rPr>
        <w:t xml:space="preserve">EL SAIMEX, </w:t>
      </w:r>
      <w:r w:rsidR="009A00BD" w:rsidRPr="00993C00">
        <w:rPr>
          <w:rFonts w:ascii="Palatino Linotype" w:hAnsi="Palatino Linotype" w:cs="Arial"/>
          <w:bCs/>
        </w:rPr>
        <w:t>en términos del Considerando</w:t>
      </w:r>
      <w:r w:rsidR="009A00BD" w:rsidRPr="00993C00">
        <w:rPr>
          <w:rFonts w:ascii="Palatino Linotype" w:hAnsi="Palatino Linotype" w:cs="Arial"/>
          <w:b/>
          <w:bCs/>
        </w:rPr>
        <w:t xml:space="preserve"> SEXTO </w:t>
      </w:r>
      <w:r w:rsidR="009A00BD" w:rsidRPr="00993C00">
        <w:rPr>
          <w:rFonts w:ascii="Palatino Linotype" w:hAnsi="Palatino Linotype" w:cs="Arial"/>
          <w:bCs/>
        </w:rPr>
        <w:t>de esta resolución</w:t>
      </w:r>
      <w:r w:rsidR="009A00BD" w:rsidRPr="00993C00">
        <w:rPr>
          <w:rFonts w:ascii="Palatino Linotype" w:hAnsi="Palatino Linotype" w:cs="Arial"/>
          <w:b/>
          <w:bCs/>
        </w:rPr>
        <w:t xml:space="preserve">, </w:t>
      </w:r>
      <w:r w:rsidR="009A00BD" w:rsidRPr="00993C00">
        <w:rPr>
          <w:rFonts w:ascii="Palatino Linotype" w:hAnsi="Palatino Linotype" w:cs="Arial"/>
          <w:bCs/>
        </w:rPr>
        <w:t>de lo siguiente</w:t>
      </w:r>
      <w:r w:rsidR="009A00BD" w:rsidRPr="00993C00">
        <w:rPr>
          <w:rFonts w:ascii="Palatino Linotype" w:hAnsi="Palatino Linotype" w:cs="Arial"/>
          <w:b/>
          <w:bCs/>
        </w:rPr>
        <w:t>:</w:t>
      </w:r>
    </w:p>
    <w:p w14:paraId="72A633E3" w14:textId="2FAE2513" w:rsidR="00AF06D4" w:rsidRPr="00993C00" w:rsidRDefault="006119C1" w:rsidP="003C02B8">
      <w:pPr>
        <w:pStyle w:val="Prrafodelista"/>
        <w:spacing w:before="100" w:beforeAutospacing="1" w:after="100" w:afterAutospacing="1"/>
        <w:ind w:left="851" w:right="899"/>
        <w:jc w:val="both"/>
        <w:rPr>
          <w:rFonts w:ascii="Palatino Linotype" w:hAnsi="Palatino Linotype"/>
          <w:bCs/>
          <w:i/>
          <w:sz w:val="22"/>
          <w:szCs w:val="22"/>
        </w:rPr>
      </w:pPr>
      <w:r w:rsidRPr="00993C00">
        <w:rPr>
          <w:rFonts w:ascii="Palatino Linotype" w:hAnsi="Palatino Linotype"/>
          <w:bCs/>
          <w:i/>
          <w:sz w:val="22"/>
          <w:szCs w:val="22"/>
        </w:rPr>
        <w:t>“</w:t>
      </w:r>
      <w:r w:rsidR="009A00BD" w:rsidRPr="00993C00">
        <w:rPr>
          <w:rFonts w:ascii="Palatino Linotype" w:hAnsi="Palatino Linotype"/>
          <w:bCs/>
          <w:i/>
          <w:sz w:val="22"/>
          <w:szCs w:val="22"/>
        </w:rPr>
        <w:t>El Tabulador de Sueldos vigente</w:t>
      </w:r>
      <w:r w:rsidR="00993C00" w:rsidRPr="00993C00">
        <w:rPr>
          <w:rFonts w:ascii="Palatino Linotype" w:hAnsi="Palatino Linotype"/>
          <w:bCs/>
          <w:i/>
          <w:sz w:val="22"/>
          <w:szCs w:val="22"/>
        </w:rPr>
        <w:t>, al</w:t>
      </w:r>
      <w:r w:rsidR="009A00BD" w:rsidRPr="00993C00">
        <w:rPr>
          <w:rFonts w:ascii="Palatino Linotype" w:hAnsi="Palatino Linotype"/>
          <w:bCs/>
          <w:i/>
          <w:sz w:val="22"/>
          <w:szCs w:val="22"/>
        </w:rPr>
        <w:t xml:space="preserve"> mes de enero de 2019</w:t>
      </w:r>
      <w:r w:rsidRPr="00993C00">
        <w:rPr>
          <w:rFonts w:ascii="Palatino Linotype" w:hAnsi="Palatino Linotype"/>
          <w:bCs/>
          <w:i/>
          <w:sz w:val="22"/>
          <w:szCs w:val="22"/>
        </w:rPr>
        <w:t>.</w:t>
      </w:r>
      <w:r w:rsidR="00AF06D4" w:rsidRPr="00993C00">
        <w:rPr>
          <w:rFonts w:ascii="Palatino Linotype" w:hAnsi="Palatino Linotype"/>
          <w:bCs/>
          <w:i/>
          <w:sz w:val="22"/>
          <w:szCs w:val="22"/>
        </w:rPr>
        <w:t xml:space="preserve"> </w:t>
      </w:r>
    </w:p>
    <w:p w14:paraId="0395DCEE" w14:textId="77777777" w:rsidR="00AF06D4" w:rsidRPr="00993C00" w:rsidRDefault="00AF06D4" w:rsidP="00AF06D4">
      <w:pPr>
        <w:pStyle w:val="Prrafodelista"/>
        <w:ind w:right="899"/>
        <w:rPr>
          <w:rFonts w:ascii="Palatino Linotype" w:eastAsia="Arial Unicode MS" w:hAnsi="Palatino Linotype" w:cs="Arial"/>
          <w:i/>
          <w:iCs/>
          <w:sz w:val="22"/>
          <w:lang w:eastAsia="en-US"/>
        </w:rPr>
      </w:pPr>
    </w:p>
    <w:p w14:paraId="43B257F6" w14:textId="22BF0A9F" w:rsidR="006119C1" w:rsidRPr="00993C00" w:rsidRDefault="00AF06D4" w:rsidP="00AF06D4">
      <w:pPr>
        <w:pStyle w:val="Prrafodelista"/>
        <w:ind w:left="851" w:right="899"/>
        <w:jc w:val="both"/>
        <w:rPr>
          <w:rFonts w:ascii="Palatino Linotype" w:eastAsia="Arial Unicode MS" w:hAnsi="Palatino Linotype" w:cs="Arial"/>
          <w:i/>
          <w:iCs/>
          <w:sz w:val="22"/>
          <w:lang w:eastAsia="en-US"/>
        </w:rPr>
      </w:pPr>
      <w:r w:rsidRPr="00993C00">
        <w:rPr>
          <w:rFonts w:ascii="Palatino Linotype" w:eastAsia="Arial Unicode MS" w:hAnsi="Palatino Linotype" w:cs="Arial"/>
          <w:i/>
          <w:iCs/>
          <w:sz w:val="22"/>
          <w:lang w:eastAsia="en-US"/>
        </w:rPr>
        <w:t>Para el caso de que no se cuente con el documento referido, deberá emitir el Acuerdo de Inexistencia, en términos de los artículos 169 y 170 de la Ley de Transparencia y Acceso a la Información Pública del Estado de México y Municipios.”</w:t>
      </w:r>
    </w:p>
    <w:p w14:paraId="6E320E96" w14:textId="77777777" w:rsidR="00A77B3E" w:rsidRPr="00993C00" w:rsidRDefault="00A77B3E" w:rsidP="006119C1">
      <w:pPr>
        <w:pStyle w:val="Prrafodelista"/>
        <w:spacing w:before="100" w:beforeAutospacing="1" w:after="100" w:afterAutospacing="1"/>
        <w:ind w:left="851" w:right="899"/>
        <w:jc w:val="both"/>
        <w:rPr>
          <w:rFonts w:ascii="Palatino Linotype" w:eastAsia="Arial Unicode MS" w:hAnsi="Palatino Linotype" w:cs="Arial"/>
          <w:i/>
          <w:sz w:val="22"/>
          <w:lang w:eastAsia="en-US"/>
        </w:rPr>
      </w:pPr>
    </w:p>
    <w:p w14:paraId="423A87E7" w14:textId="3D1744B5" w:rsidR="00D1417F" w:rsidRPr="00993C00" w:rsidRDefault="009A00BD" w:rsidP="00A77B3E">
      <w:pPr>
        <w:pStyle w:val="Prrafodelista"/>
        <w:spacing w:before="100" w:beforeAutospacing="1" w:after="100" w:afterAutospacing="1" w:line="360" w:lineRule="auto"/>
        <w:ind w:left="0"/>
        <w:contextualSpacing w:val="0"/>
        <w:jc w:val="both"/>
        <w:rPr>
          <w:rFonts w:ascii="Palatino Linotype" w:hAnsi="Palatino Linotype"/>
          <w:shd w:val="clear" w:color="auto" w:fill="FFFFFF"/>
        </w:rPr>
      </w:pPr>
      <w:r w:rsidRPr="00993C00">
        <w:rPr>
          <w:rFonts w:ascii="Palatino Linotype" w:hAnsi="Palatino Linotype"/>
          <w:b/>
          <w:sz w:val="28"/>
          <w:szCs w:val="28"/>
        </w:rPr>
        <w:lastRenderedPageBreak/>
        <w:t>TERCER</w:t>
      </w:r>
      <w:r w:rsidR="00D1417F" w:rsidRPr="00993C00">
        <w:rPr>
          <w:rFonts w:ascii="Palatino Linotype" w:hAnsi="Palatino Linotype"/>
          <w:b/>
          <w:sz w:val="28"/>
          <w:szCs w:val="28"/>
        </w:rPr>
        <w:t>O.</w:t>
      </w:r>
      <w:r w:rsidR="00D1417F" w:rsidRPr="00993C00">
        <w:rPr>
          <w:rFonts w:ascii="Palatino Linotype" w:hAnsi="Palatino Linotype"/>
          <w:b/>
        </w:rPr>
        <w:t xml:space="preserve"> Notifíquese</w:t>
      </w:r>
      <w:r w:rsidR="00D1417F" w:rsidRPr="00993C00">
        <w:rPr>
          <w:rFonts w:ascii="Palatino Linotype" w:hAnsi="Palatino Linotype"/>
        </w:rPr>
        <w:t xml:space="preserve"> la presente resolución </w:t>
      </w:r>
      <w:r w:rsidR="00A77B3E" w:rsidRPr="00993C00">
        <w:rPr>
          <w:rFonts w:ascii="Palatino Linotype" w:hAnsi="Palatino Linotype"/>
          <w:shd w:val="clear" w:color="auto" w:fill="FFFFFF"/>
        </w:rPr>
        <w:t>al Titular de la Unidad de Transparencia del</w:t>
      </w:r>
      <w:r w:rsidR="00A77B3E" w:rsidRPr="00993C00">
        <w:rPr>
          <w:rStyle w:val="apple-converted-space"/>
          <w:rFonts w:ascii="Palatino Linotype" w:hAnsi="Palatino Linotype"/>
          <w:shd w:val="clear" w:color="auto" w:fill="FFFFFF"/>
        </w:rPr>
        <w:t xml:space="preserve"> </w:t>
      </w:r>
      <w:r w:rsidR="00A77B3E" w:rsidRPr="00993C00">
        <w:rPr>
          <w:rFonts w:ascii="Palatino Linotype" w:hAnsi="Palatino Linotype"/>
          <w:b/>
          <w:shd w:val="clear" w:color="auto" w:fill="FFFFFF"/>
        </w:rPr>
        <w:t>SUJETO OBLIGADO</w:t>
      </w:r>
      <w:r w:rsidR="00A77B3E" w:rsidRPr="00993C00">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A77B3E" w:rsidRPr="00993C00">
        <w:rPr>
          <w:rFonts w:ascii="Palatino Linotype" w:eastAsiaTheme="minorEastAsia" w:hAnsi="Palatino Linotype"/>
          <w:lang w:eastAsia="es-ES_tradnl"/>
        </w:rPr>
        <w:t xml:space="preserve">de </w:t>
      </w:r>
      <w:r w:rsidR="00A77B3E" w:rsidRPr="00993C00">
        <w:rPr>
          <w:rFonts w:ascii="Palatino Linotype" w:hAnsi="Palatino Linotype"/>
          <w:shd w:val="clear" w:color="auto" w:fill="FFFFFF"/>
        </w:rPr>
        <w:t>tres días hábiles siguientes, sobre el cumplimiento dado a la presente resolución.</w:t>
      </w:r>
    </w:p>
    <w:p w14:paraId="5A7C7964" w14:textId="6A2A77A6" w:rsidR="00D1417F" w:rsidRPr="00993C00" w:rsidRDefault="009A00BD" w:rsidP="00D1417F">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993C00">
        <w:rPr>
          <w:rFonts w:ascii="Palatino Linotype" w:hAnsi="Palatino Linotype"/>
          <w:b/>
          <w:sz w:val="28"/>
          <w:szCs w:val="28"/>
          <w:lang w:eastAsia="es-ES_tradnl"/>
        </w:rPr>
        <w:t>CUARTO</w:t>
      </w:r>
      <w:r w:rsidR="00D1417F" w:rsidRPr="00993C00">
        <w:rPr>
          <w:rFonts w:ascii="Palatino Linotype" w:hAnsi="Palatino Linotype"/>
          <w:b/>
          <w:sz w:val="28"/>
          <w:szCs w:val="28"/>
          <w:lang w:eastAsia="es-ES_tradnl"/>
        </w:rPr>
        <w:t xml:space="preserve">. </w:t>
      </w:r>
      <w:r w:rsidR="00D1417F" w:rsidRPr="00993C00">
        <w:rPr>
          <w:rFonts w:ascii="Palatino Linotype" w:hAnsi="Palatino Linotype"/>
          <w:b/>
          <w:szCs w:val="17"/>
          <w:lang w:eastAsia="es-ES_tradnl"/>
        </w:rPr>
        <w:t>Notifíquese</w:t>
      </w:r>
      <w:r w:rsidR="00D1417F" w:rsidRPr="00993C00">
        <w:rPr>
          <w:rFonts w:ascii="Palatino Linotype" w:hAnsi="Palatino Linotype"/>
          <w:szCs w:val="17"/>
          <w:lang w:eastAsia="es-ES_tradnl"/>
        </w:rPr>
        <w:t xml:space="preserve"> al </w:t>
      </w:r>
      <w:r w:rsidR="00D1417F" w:rsidRPr="00993C00">
        <w:rPr>
          <w:rFonts w:ascii="Palatino Linotype" w:hAnsi="Palatino Linotype" w:cs="Arial"/>
          <w:b/>
        </w:rPr>
        <w:t>RECURRENTE</w:t>
      </w:r>
      <w:r w:rsidR="00D1417F" w:rsidRPr="00993C00">
        <w:rPr>
          <w:rFonts w:ascii="Palatino Linotype" w:hAnsi="Palatino Linotype"/>
          <w:szCs w:val="17"/>
          <w:lang w:eastAsia="es-ES_tradnl"/>
        </w:rPr>
        <w:t xml:space="preserve"> la </w:t>
      </w:r>
      <w:r w:rsidR="00D1417F" w:rsidRPr="00993C00">
        <w:rPr>
          <w:rFonts w:ascii="Palatino Linotype" w:hAnsi="Palatino Linotype"/>
        </w:rPr>
        <w:t>presente</w:t>
      </w:r>
      <w:r w:rsidR="00D1417F" w:rsidRPr="00993C00">
        <w:rPr>
          <w:rFonts w:ascii="Palatino Linotype" w:hAnsi="Palatino Linotype"/>
          <w:szCs w:val="17"/>
          <w:lang w:eastAsia="es-ES_tradnl"/>
        </w:rPr>
        <w:t xml:space="preserve"> resolución.</w:t>
      </w:r>
    </w:p>
    <w:p w14:paraId="7449CE50" w14:textId="77C4CB25" w:rsidR="00D1417F" w:rsidRPr="00993C00" w:rsidRDefault="009A00BD" w:rsidP="00D1417F">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993C00">
        <w:rPr>
          <w:rFonts w:ascii="Palatino Linotype" w:hAnsi="Palatino Linotype"/>
          <w:b/>
          <w:sz w:val="28"/>
          <w:szCs w:val="28"/>
          <w:lang w:eastAsia="es-ES_tradnl"/>
        </w:rPr>
        <w:t>QUINTO</w:t>
      </w:r>
      <w:r w:rsidR="00D1417F" w:rsidRPr="00993C00">
        <w:rPr>
          <w:rFonts w:ascii="Palatino Linotype" w:hAnsi="Palatino Linotype"/>
          <w:b/>
          <w:sz w:val="28"/>
          <w:szCs w:val="28"/>
          <w:lang w:eastAsia="es-ES_tradnl"/>
        </w:rPr>
        <w:t>.</w:t>
      </w:r>
      <w:r w:rsidR="00D1417F" w:rsidRPr="00993C00">
        <w:rPr>
          <w:rFonts w:ascii="Palatino Linotype" w:hAnsi="Palatino Linotype"/>
          <w:b/>
          <w:szCs w:val="17"/>
          <w:lang w:eastAsia="es-ES_tradnl"/>
        </w:rPr>
        <w:t xml:space="preserve"> Hágase</w:t>
      </w:r>
      <w:r w:rsidR="00D1417F" w:rsidRPr="00993C00">
        <w:rPr>
          <w:rFonts w:ascii="Palatino Linotype" w:hAnsi="Palatino Linotype"/>
          <w:szCs w:val="17"/>
          <w:lang w:eastAsia="es-ES_tradnl"/>
        </w:rPr>
        <w:t xml:space="preserve"> </w:t>
      </w:r>
      <w:r w:rsidR="00D1417F" w:rsidRPr="00993C00">
        <w:rPr>
          <w:rFonts w:ascii="Palatino Linotype" w:hAnsi="Palatino Linotype"/>
          <w:b/>
          <w:szCs w:val="17"/>
          <w:lang w:eastAsia="es-ES_tradnl"/>
        </w:rPr>
        <w:t xml:space="preserve">del </w:t>
      </w:r>
      <w:r w:rsidR="00D1417F" w:rsidRPr="00993C00">
        <w:rPr>
          <w:rFonts w:ascii="Palatino Linotype" w:hAnsi="Palatino Linotype"/>
          <w:b/>
        </w:rPr>
        <w:t>conocimiento</w:t>
      </w:r>
      <w:r w:rsidR="00D1417F" w:rsidRPr="00993C00">
        <w:rPr>
          <w:rFonts w:ascii="Palatino Linotype" w:hAnsi="Palatino Linotype"/>
          <w:b/>
          <w:szCs w:val="17"/>
          <w:lang w:eastAsia="es-ES_tradnl"/>
        </w:rPr>
        <w:t xml:space="preserve"> </w:t>
      </w:r>
      <w:r w:rsidR="00D1417F" w:rsidRPr="00993C00">
        <w:rPr>
          <w:rFonts w:ascii="Palatino Linotype" w:hAnsi="Palatino Linotype"/>
          <w:szCs w:val="17"/>
          <w:lang w:eastAsia="es-ES_tradnl"/>
        </w:rPr>
        <w:t xml:space="preserve">del </w:t>
      </w:r>
      <w:r w:rsidR="00D1417F" w:rsidRPr="00993C00">
        <w:rPr>
          <w:rFonts w:ascii="Palatino Linotype" w:hAnsi="Palatino Linotype" w:cs="Arial"/>
          <w:b/>
        </w:rPr>
        <w:t>RECURRENTE</w:t>
      </w:r>
      <w:r w:rsidR="00D1417F" w:rsidRPr="00993C00">
        <w:rPr>
          <w:rFonts w:ascii="Palatino Linotype" w:hAnsi="Palatino Linotype"/>
          <w:szCs w:val="17"/>
          <w:lang w:eastAsia="es-ES_tradnl"/>
        </w:rPr>
        <w:t xml:space="preserve"> que, de </w:t>
      </w:r>
      <w:r w:rsidR="00D1417F" w:rsidRPr="00993C00">
        <w:rPr>
          <w:rFonts w:ascii="Palatino Linotype" w:hAnsi="Palatino Linotype"/>
        </w:rPr>
        <w:t>conformidad</w:t>
      </w:r>
      <w:r w:rsidR="00D1417F" w:rsidRPr="00993C00">
        <w:rPr>
          <w:rFonts w:ascii="Palatino Linotype" w:hAnsi="Palatino Linotype"/>
          <w:szCs w:val="17"/>
          <w:lang w:eastAsia="es-ES_tradnl"/>
        </w:rPr>
        <w:t xml:space="preserve"> </w:t>
      </w:r>
      <w:r w:rsidR="00D1417F" w:rsidRPr="00993C00">
        <w:rPr>
          <w:rFonts w:ascii="Palatino Linotype" w:hAnsi="Palatino Linotype" w:cs="Arial"/>
        </w:rPr>
        <w:t>con</w:t>
      </w:r>
      <w:r w:rsidR="00D1417F" w:rsidRPr="00993C00">
        <w:rPr>
          <w:rFonts w:ascii="Palatino Linotype" w:hAnsi="Palatino Linotype"/>
          <w:szCs w:val="17"/>
          <w:lang w:eastAsia="es-ES_tradnl"/>
        </w:rPr>
        <w:t xml:space="preserve"> lo </w:t>
      </w:r>
      <w:r w:rsidR="00D1417F" w:rsidRPr="00993C00">
        <w:rPr>
          <w:rFonts w:ascii="Palatino Linotype" w:hAnsi="Palatino Linotype" w:cs="Arial"/>
        </w:rPr>
        <w:t>establecido</w:t>
      </w:r>
      <w:r w:rsidR="00D1417F" w:rsidRPr="00993C00">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0BC8904A" w14:textId="3340DDE7" w:rsidR="009A00BD" w:rsidRPr="00993C00" w:rsidRDefault="009A00BD" w:rsidP="009A00BD">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993C00">
        <w:rPr>
          <w:rFonts w:ascii="Palatino Linotype" w:hAnsi="Palatino Linotype"/>
          <w:b/>
          <w:sz w:val="28"/>
          <w:szCs w:val="17"/>
          <w:lang w:eastAsia="es-ES_tradnl"/>
        </w:rPr>
        <w:t>SEXTO.</w:t>
      </w:r>
      <w:r w:rsidRPr="00993C00">
        <w:rPr>
          <w:rFonts w:ascii="Palatino Linotype" w:hAnsi="Palatino Linotype"/>
          <w:b/>
          <w:szCs w:val="17"/>
          <w:lang w:eastAsia="es-ES_tradnl"/>
        </w:rPr>
        <w:t xml:space="preserve"> Gírese oficio </w:t>
      </w:r>
      <w:r w:rsidRPr="00993C00">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993C00">
        <w:rPr>
          <w:rFonts w:ascii="Palatino Linotype" w:hAnsi="Palatino Linotype"/>
          <w:b/>
          <w:szCs w:val="17"/>
          <w:lang w:eastAsia="es-ES_tradnl"/>
        </w:rPr>
        <w:t>SEXTO</w:t>
      </w:r>
      <w:r w:rsidRPr="00993C00">
        <w:rPr>
          <w:rFonts w:ascii="Palatino Linotype" w:hAnsi="Palatino Linotype"/>
          <w:szCs w:val="17"/>
          <w:lang w:eastAsia="es-ES_tradnl"/>
        </w:rPr>
        <w:t xml:space="preserve"> de la presente resolución.</w:t>
      </w:r>
    </w:p>
    <w:p w14:paraId="70C95C11" w14:textId="3FDF1D8F" w:rsidR="00FB68DB" w:rsidRPr="00993C00" w:rsidRDefault="00FB68DB" w:rsidP="00FE0A54">
      <w:pPr>
        <w:spacing w:before="100" w:beforeAutospacing="1" w:after="100" w:afterAutospacing="1" w:line="360" w:lineRule="auto"/>
        <w:jc w:val="both"/>
        <w:rPr>
          <w:rFonts w:ascii="Palatino Linotype" w:eastAsia="Calibri" w:hAnsi="Palatino Linotype" w:cs="Arial"/>
        </w:rPr>
      </w:pPr>
      <w:r w:rsidRPr="00993C00">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4B15FB">
        <w:rPr>
          <w:rFonts w:ascii="Palatino Linotype" w:eastAsia="Calibri" w:hAnsi="Palatino Linotype" w:cs="Arial"/>
        </w:rPr>
        <w:t xml:space="preserve"> CON AUSENCIA </w:t>
      </w:r>
      <w:r w:rsidR="004B15FB">
        <w:rPr>
          <w:rFonts w:ascii="Palatino Linotype" w:eastAsia="Calibri" w:hAnsi="Palatino Linotype" w:cs="Arial"/>
        </w:rPr>
        <w:lastRenderedPageBreak/>
        <w:t>JUSTIFICADA</w:t>
      </w:r>
      <w:r w:rsidRPr="00993C00">
        <w:rPr>
          <w:rFonts w:ascii="Palatino Linotype" w:eastAsia="Calibri" w:hAnsi="Palatino Linotype" w:cs="Arial"/>
        </w:rPr>
        <w:t xml:space="preserve">; JAVIER MARTÍNEZ CRUZ Y LUIS GUSTAVO PARRA NORIEGA; EN LA </w:t>
      </w:r>
      <w:r w:rsidR="003C02B8" w:rsidRPr="00993C00">
        <w:rPr>
          <w:rFonts w:ascii="Palatino Linotype" w:eastAsia="Calibri" w:hAnsi="Palatino Linotype" w:cs="Arial"/>
        </w:rPr>
        <w:t>DÉCIMA</w:t>
      </w:r>
      <w:r w:rsidR="005B2089" w:rsidRPr="00993C00">
        <w:rPr>
          <w:rFonts w:ascii="Palatino Linotype" w:eastAsia="Calibri" w:hAnsi="Palatino Linotype" w:cs="Arial"/>
        </w:rPr>
        <w:t xml:space="preserve"> TERCERA</w:t>
      </w:r>
      <w:r w:rsidR="002C14B3" w:rsidRPr="00993C00">
        <w:rPr>
          <w:rFonts w:ascii="Palatino Linotype" w:eastAsia="Calibri" w:hAnsi="Palatino Linotype" w:cs="Arial"/>
        </w:rPr>
        <w:t xml:space="preserve"> </w:t>
      </w:r>
      <w:r w:rsidRPr="00993C00">
        <w:rPr>
          <w:rFonts w:ascii="Palatino Linotype" w:eastAsia="Calibri" w:hAnsi="Palatino Linotype" w:cs="Arial"/>
        </w:rPr>
        <w:t xml:space="preserve">SESIÓN ORDINARIA CELEBRADA EL </w:t>
      </w:r>
      <w:r w:rsidR="005B2089" w:rsidRPr="00993C00">
        <w:rPr>
          <w:rFonts w:ascii="Palatino Linotype" w:eastAsia="Calibri" w:hAnsi="Palatino Linotype" w:cs="Arial"/>
        </w:rPr>
        <w:t>TRES DE ABRIL</w:t>
      </w:r>
      <w:r w:rsidR="002C14B3" w:rsidRPr="00993C00">
        <w:rPr>
          <w:rFonts w:ascii="Palatino Linotype" w:eastAsia="Calibri" w:hAnsi="Palatino Linotype" w:cs="Arial"/>
        </w:rPr>
        <w:t xml:space="preserve"> DE DOS MIL DIECINUEVE</w:t>
      </w:r>
      <w:r w:rsidRPr="00993C00">
        <w:rPr>
          <w:rFonts w:ascii="Palatino Linotype" w:eastAsia="Calibri"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993C00" w14:paraId="68DED73F" w14:textId="77777777" w:rsidTr="000E2D87">
        <w:trPr>
          <w:jc w:val="center"/>
        </w:trPr>
        <w:tc>
          <w:tcPr>
            <w:tcW w:w="10365" w:type="dxa"/>
            <w:gridSpan w:val="2"/>
            <w:shd w:val="clear" w:color="auto" w:fill="auto"/>
          </w:tcPr>
          <w:p w14:paraId="0C194594" w14:textId="77777777" w:rsidR="004B15FB" w:rsidRDefault="004B15FB" w:rsidP="002C14B3">
            <w:pPr>
              <w:jc w:val="center"/>
              <w:rPr>
                <w:rFonts w:ascii="Palatino Linotype" w:hAnsi="Palatino Linotype" w:cs="Arial"/>
                <w:b/>
              </w:rPr>
            </w:pPr>
          </w:p>
          <w:p w14:paraId="408EFF6E" w14:textId="77777777" w:rsidR="004B15FB" w:rsidRDefault="004B15FB" w:rsidP="002C14B3">
            <w:pPr>
              <w:jc w:val="center"/>
              <w:rPr>
                <w:rFonts w:ascii="Palatino Linotype" w:hAnsi="Palatino Linotype" w:cs="Arial"/>
                <w:b/>
              </w:rPr>
            </w:pPr>
          </w:p>
          <w:p w14:paraId="48E9EF6F" w14:textId="77777777" w:rsidR="004B15FB" w:rsidRPr="00993C00" w:rsidRDefault="004B15FB" w:rsidP="002C14B3">
            <w:pPr>
              <w:jc w:val="center"/>
              <w:rPr>
                <w:rFonts w:ascii="Palatino Linotype" w:hAnsi="Palatino Linotype" w:cs="Arial"/>
                <w:b/>
              </w:rPr>
            </w:pPr>
          </w:p>
          <w:p w14:paraId="5025C796" w14:textId="77777777" w:rsidR="00FB68DB" w:rsidRPr="00993C00" w:rsidRDefault="00FB68DB" w:rsidP="002C14B3">
            <w:pPr>
              <w:jc w:val="center"/>
              <w:rPr>
                <w:rFonts w:ascii="Palatino Linotype" w:hAnsi="Palatino Linotype" w:cs="Arial"/>
                <w:b/>
              </w:rPr>
            </w:pPr>
            <w:r w:rsidRPr="00993C00">
              <w:rPr>
                <w:rFonts w:ascii="Palatino Linotype" w:hAnsi="Palatino Linotype" w:cs="Arial"/>
                <w:b/>
              </w:rPr>
              <w:t>Zulema Martínez Sánchez</w:t>
            </w:r>
          </w:p>
          <w:p w14:paraId="5466B582" w14:textId="77777777" w:rsidR="00FB68DB" w:rsidRPr="00993C00" w:rsidRDefault="00FB68DB" w:rsidP="002C14B3">
            <w:pPr>
              <w:jc w:val="center"/>
              <w:rPr>
                <w:rFonts w:ascii="Palatino Linotype" w:hAnsi="Palatino Linotype" w:cs="Arial"/>
                <w:b/>
              </w:rPr>
            </w:pPr>
            <w:r w:rsidRPr="00993C00">
              <w:rPr>
                <w:rFonts w:ascii="Palatino Linotype" w:hAnsi="Palatino Linotype" w:cs="Arial"/>
              </w:rPr>
              <w:t>Comisionada Presidenta</w:t>
            </w:r>
          </w:p>
          <w:p w14:paraId="034E2B46" w14:textId="77777777" w:rsidR="00FB68DB" w:rsidRPr="00993C00" w:rsidRDefault="00FB68DB" w:rsidP="002C14B3">
            <w:pPr>
              <w:jc w:val="center"/>
              <w:rPr>
                <w:rFonts w:ascii="Palatino Linotype" w:hAnsi="Palatino Linotype" w:cs="Arial"/>
                <w:b/>
              </w:rPr>
            </w:pPr>
            <w:r w:rsidRPr="00993C00">
              <w:rPr>
                <w:rFonts w:ascii="Palatino Linotype" w:hAnsi="Palatino Linotype" w:cs="Arial"/>
                <w:b/>
              </w:rPr>
              <w:t xml:space="preserve">(RÚBRICA) </w:t>
            </w:r>
          </w:p>
        </w:tc>
      </w:tr>
      <w:tr w:rsidR="009475EC" w:rsidRPr="00993C00" w14:paraId="559CEDB8" w14:textId="77777777" w:rsidTr="000E2D87">
        <w:trPr>
          <w:jc w:val="center"/>
        </w:trPr>
        <w:tc>
          <w:tcPr>
            <w:tcW w:w="5182" w:type="dxa"/>
            <w:shd w:val="clear" w:color="auto" w:fill="auto"/>
          </w:tcPr>
          <w:p w14:paraId="4295FBA1" w14:textId="77777777" w:rsidR="00E5746F" w:rsidRPr="00993C00" w:rsidRDefault="00E5746F" w:rsidP="002C14B3">
            <w:pPr>
              <w:jc w:val="center"/>
              <w:rPr>
                <w:rFonts w:ascii="Palatino Linotype" w:hAnsi="Palatino Linotype" w:cs="Arial"/>
                <w:b/>
              </w:rPr>
            </w:pPr>
          </w:p>
          <w:p w14:paraId="0EE33984" w14:textId="77777777" w:rsidR="00E5746F" w:rsidRPr="00993C00" w:rsidRDefault="00E5746F" w:rsidP="002C14B3">
            <w:pPr>
              <w:jc w:val="center"/>
              <w:rPr>
                <w:rFonts w:ascii="Palatino Linotype" w:hAnsi="Palatino Linotype" w:cs="Arial"/>
                <w:b/>
              </w:rPr>
            </w:pPr>
          </w:p>
          <w:p w14:paraId="3E223141" w14:textId="77777777" w:rsidR="00E5746F" w:rsidRPr="00993C00" w:rsidRDefault="00E5746F" w:rsidP="002C14B3">
            <w:pPr>
              <w:jc w:val="center"/>
              <w:rPr>
                <w:rFonts w:ascii="Palatino Linotype" w:hAnsi="Palatino Linotype" w:cs="Arial"/>
                <w:b/>
              </w:rPr>
            </w:pPr>
          </w:p>
          <w:p w14:paraId="66DDAB51" w14:textId="77777777" w:rsidR="00FB68DB" w:rsidRPr="00993C00" w:rsidRDefault="00FB68DB" w:rsidP="002C14B3">
            <w:pPr>
              <w:jc w:val="center"/>
              <w:rPr>
                <w:rFonts w:ascii="Palatino Linotype" w:hAnsi="Palatino Linotype" w:cs="Arial"/>
                <w:b/>
              </w:rPr>
            </w:pPr>
            <w:r w:rsidRPr="00993C00">
              <w:rPr>
                <w:rFonts w:ascii="Palatino Linotype" w:hAnsi="Palatino Linotype" w:cs="Arial"/>
                <w:b/>
              </w:rPr>
              <w:t>Eva Abaid Yapur</w:t>
            </w:r>
          </w:p>
          <w:p w14:paraId="61024254" w14:textId="77777777" w:rsidR="00FB68DB" w:rsidRPr="00993C00" w:rsidRDefault="00FB68DB" w:rsidP="002C14B3">
            <w:pPr>
              <w:jc w:val="center"/>
              <w:rPr>
                <w:rFonts w:ascii="Palatino Linotype" w:hAnsi="Palatino Linotype" w:cs="Arial"/>
              </w:rPr>
            </w:pPr>
            <w:r w:rsidRPr="00993C00">
              <w:rPr>
                <w:rFonts w:ascii="Palatino Linotype" w:hAnsi="Palatino Linotype" w:cs="Arial"/>
              </w:rPr>
              <w:t>Comisionada</w:t>
            </w:r>
          </w:p>
          <w:p w14:paraId="2EB76CAE" w14:textId="77777777" w:rsidR="00FB68DB" w:rsidRPr="00993C00" w:rsidRDefault="00FB68DB" w:rsidP="002C14B3">
            <w:pPr>
              <w:jc w:val="center"/>
              <w:rPr>
                <w:rFonts w:ascii="Palatino Linotype" w:hAnsi="Palatino Linotype" w:cs="Arial"/>
                <w:b/>
              </w:rPr>
            </w:pPr>
            <w:r w:rsidRPr="00993C00">
              <w:rPr>
                <w:rFonts w:ascii="Palatino Linotype" w:hAnsi="Palatino Linotype" w:cs="Arial"/>
                <w:b/>
              </w:rPr>
              <w:t>(RÚBRICA)</w:t>
            </w:r>
          </w:p>
        </w:tc>
        <w:tc>
          <w:tcPr>
            <w:tcW w:w="5183" w:type="dxa"/>
            <w:shd w:val="clear" w:color="auto" w:fill="auto"/>
          </w:tcPr>
          <w:p w14:paraId="799F8FFA" w14:textId="77777777" w:rsidR="00E5746F" w:rsidRPr="00993C00" w:rsidRDefault="00E5746F" w:rsidP="002C14B3">
            <w:pPr>
              <w:jc w:val="center"/>
              <w:rPr>
                <w:rFonts w:ascii="Palatino Linotype" w:hAnsi="Palatino Linotype" w:cs="Arial"/>
                <w:b/>
              </w:rPr>
            </w:pPr>
          </w:p>
          <w:p w14:paraId="79635B8F" w14:textId="77777777" w:rsidR="00E5746F" w:rsidRPr="00993C00" w:rsidRDefault="00E5746F" w:rsidP="002C14B3">
            <w:pPr>
              <w:jc w:val="center"/>
              <w:rPr>
                <w:rFonts w:ascii="Palatino Linotype" w:hAnsi="Palatino Linotype" w:cs="Arial"/>
                <w:b/>
              </w:rPr>
            </w:pPr>
          </w:p>
          <w:p w14:paraId="73BC72F5" w14:textId="6D7DBF1A" w:rsidR="00E5746F" w:rsidRPr="00993C00" w:rsidRDefault="004B15FB" w:rsidP="002C14B3">
            <w:pPr>
              <w:jc w:val="center"/>
              <w:rPr>
                <w:rFonts w:ascii="Palatino Linotype" w:hAnsi="Palatino Linotype" w:cs="Arial"/>
                <w:b/>
              </w:rPr>
            </w:pPr>
            <w:r>
              <w:rPr>
                <w:rFonts w:ascii="Palatino Linotype" w:hAnsi="Palatino Linotype" w:cs="Arial"/>
                <w:b/>
              </w:rPr>
              <w:t>Ausencia Justificada</w:t>
            </w:r>
          </w:p>
          <w:p w14:paraId="6EF09FEB" w14:textId="77777777" w:rsidR="00FB68DB" w:rsidRPr="00993C00" w:rsidRDefault="00FB68DB" w:rsidP="002C14B3">
            <w:pPr>
              <w:jc w:val="center"/>
              <w:rPr>
                <w:rFonts w:ascii="Palatino Linotype" w:hAnsi="Palatino Linotype" w:cs="Arial"/>
                <w:b/>
              </w:rPr>
            </w:pPr>
            <w:r w:rsidRPr="00993C00">
              <w:rPr>
                <w:rFonts w:ascii="Palatino Linotype" w:hAnsi="Palatino Linotype" w:cs="Arial"/>
                <w:b/>
              </w:rPr>
              <w:t>José Guadalupe Luna Hernández</w:t>
            </w:r>
          </w:p>
          <w:p w14:paraId="2033EC7D" w14:textId="77777777" w:rsidR="00FB68DB" w:rsidRPr="00993C00" w:rsidRDefault="00FB68DB" w:rsidP="002C14B3">
            <w:pPr>
              <w:jc w:val="center"/>
              <w:rPr>
                <w:rFonts w:ascii="Palatino Linotype" w:hAnsi="Palatino Linotype" w:cs="Arial"/>
              </w:rPr>
            </w:pPr>
            <w:r w:rsidRPr="00993C00">
              <w:rPr>
                <w:rFonts w:ascii="Palatino Linotype" w:hAnsi="Palatino Linotype" w:cs="Arial"/>
              </w:rPr>
              <w:t>Comisionado</w:t>
            </w:r>
          </w:p>
          <w:p w14:paraId="03044377" w14:textId="5193524F" w:rsidR="00FB68DB" w:rsidRPr="00993C00" w:rsidRDefault="00FB68DB" w:rsidP="002C14B3">
            <w:pPr>
              <w:jc w:val="center"/>
              <w:rPr>
                <w:rFonts w:ascii="Palatino Linotype" w:hAnsi="Palatino Linotype" w:cs="Arial"/>
                <w:b/>
              </w:rPr>
            </w:pPr>
          </w:p>
        </w:tc>
      </w:tr>
      <w:tr w:rsidR="009475EC" w:rsidRPr="00993C00" w14:paraId="1E4B4DF1" w14:textId="77777777" w:rsidTr="000E2D87">
        <w:trPr>
          <w:jc w:val="center"/>
        </w:trPr>
        <w:tc>
          <w:tcPr>
            <w:tcW w:w="5182" w:type="dxa"/>
            <w:shd w:val="clear" w:color="auto" w:fill="auto"/>
          </w:tcPr>
          <w:p w14:paraId="00587C40" w14:textId="77777777" w:rsidR="00FB68DB" w:rsidRPr="00993C00" w:rsidRDefault="00FB68DB" w:rsidP="002C14B3">
            <w:pPr>
              <w:jc w:val="center"/>
              <w:rPr>
                <w:rFonts w:ascii="Palatino Linotype" w:hAnsi="Palatino Linotype" w:cs="Arial"/>
                <w:b/>
              </w:rPr>
            </w:pPr>
          </w:p>
          <w:p w14:paraId="698E1077" w14:textId="77777777" w:rsidR="00E5746F" w:rsidRPr="00993C00" w:rsidRDefault="00E5746F" w:rsidP="002C14B3">
            <w:pPr>
              <w:jc w:val="center"/>
              <w:rPr>
                <w:rFonts w:ascii="Palatino Linotype" w:hAnsi="Palatino Linotype" w:cs="Arial"/>
                <w:b/>
              </w:rPr>
            </w:pPr>
          </w:p>
          <w:p w14:paraId="0A1AA5D0" w14:textId="77777777" w:rsidR="00E5746F" w:rsidRPr="00993C00" w:rsidRDefault="00E5746F" w:rsidP="002C14B3">
            <w:pPr>
              <w:jc w:val="center"/>
              <w:rPr>
                <w:rFonts w:ascii="Palatino Linotype" w:hAnsi="Palatino Linotype" w:cs="Arial"/>
                <w:b/>
              </w:rPr>
            </w:pPr>
          </w:p>
          <w:p w14:paraId="2F44F07F" w14:textId="77777777" w:rsidR="00FB68DB" w:rsidRPr="00993C00" w:rsidRDefault="00FB68DB" w:rsidP="002C14B3">
            <w:pPr>
              <w:jc w:val="center"/>
              <w:rPr>
                <w:rFonts w:ascii="Palatino Linotype" w:hAnsi="Palatino Linotype" w:cs="Arial"/>
                <w:b/>
              </w:rPr>
            </w:pPr>
            <w:r w:rsidRPr="00993C00">
              <w:rPr>
                <w:rFonts w:ascii="Palatino Linotype" w:hAnsi="Palatino Linotype" w:cs="Arial"/>
                <w:b/>
              </w:rPr>
              <w:t>Javier Martínez Cruz</w:t>
            </w:r>
          </w:p>
          <w:p w14:paraId="02CAFF1A" w14:textId="77777777" w:rsidR="00FB68DB" w:rsidRPr="00993C00" w:rsidRDefault="00FB68DB" w:rsidP="002C14B3">
            <w:pPr>
              <w:jc w:val="center"/>
              <w:rPr>
                <w:rFonts w:ascii="Palatino Linotype" w:hAnsi="Palatino Linotype" w:cs="Arial"/>
              </w:rPr>
            </w:pPr>
            <w:r w:rsidRPr="00993C00">
              <w:rPr>
                <w:rFonts w:ascii="Palatino Linotype" w:hAnsi="Palatino Linotype" w:cs="Arial"/>
              </w:rPr>
              <w:t>Comisionado</w:t>
            </w:r>
          </w:p>
          <w:p w14:paraId="40A92D16" w14:textId="77777777" w:rsidR="00FB68DB" w:rsidRPr="00993C00" w:rsidRDefault="00FB68DB" w:rsidP="002C14B3">
            <w:pPr>
              <w:jc w:val="center"/>
              <w:rPr>
                <w:rFonts w:ascii="Palatino Linotype" w:hAnsi="Palatino Linotype" w:cs="Arial"/>
                <w:b/>
              </w:rPr>
            </w:pPr>
            <w:r w:rsidRPr="00993C00">
              <w:rPr>
                <w:rFonts w:ascii="Palatino Linotype" w:hAnsi="Palatino Linotype" w:cs="Arial"/>
                <w:b/>
              </w:rPr>
              <w:t>(RÚBRICA)</w:t>
            </w:r>
          </w:p>
          <w:p w14:paraId="68765759" w14:textId="77777777" w:rsidR="00E5746F" w:rsidRPr="00993C00" w:rsidRDefault="00E5746F" w:rsidP="002C14B3">
            <w:pPr>
              <w:rPr>
                <w:rFonts w:ascii="Palatino Linotype" w:hAnsi="Palatino Linotype" w:cs="Arial"/>
                <w:b/>
              </w:rPr>
            </w:pPr>
          </w:p>
          <w:p w14:paraId="165727A8" w14:textId="77777777" w:rsidR="00E5746F" w:rsidRPr="00993C00" w:rsidRDefault="00E5746F" w:rsidP="002C14B3">
            <w:pPr>
              <w:rPr>
                <w:rFonts w:ascii="Palatino Linotype" w:hAnsi="Palatino Linotype" w:cs="Arial"/>
                <w:b/>
              </w:rPr>
            </w:pPr>
          </w:p>
          <w:p w14:paraId="332497BE" w14:textId="77777777" w:rsidR="00AA5ADB" w:rsidRPr="00993C00" w:rsidRDefault="00AA5ADB" w:rsidP="002C14B3">
            <w:pPr>
              <w:rPr>
                <w:rFonts w:ascii="Palatino Linotype" w:hAnsi="Palatino Linotype" w:cs="Arial"/>
                <w:b/>
              </w:rPr>
            </w:pPr>
          </w:p>
        </w:tc>
        <w:tc>
          <w:tcPr>
            <w:tcW w:w="5183" w:type="dxa"/>
            <w:shd w:val="clear" w:color="auto" w:fill="auto"/>
          </w:tcPr>
          <w:p w14:paraId="1DDE2D44" w14:textId="77777777" w:rsidR="00FB68DB" w:rsidRPr="00993C00" w:rsidRDefault="00FB68DB" w:rsidP="002C14B3">
            <w:pPr>
              <w:jc w:val="center"/>
              <w:rPr>
                <w:rFonts w:ascii="Palatino Linotype" w:hAnsi="Palatino Linotype" w:cs="Arial"/>
                <w:b/>
              </w:rPr>
            </w:pPr>
          </w:p>
          <w:p w14:paraId="443AA91A" w14:textId="77777777" w:rsidR="00D16CD6" w:rsidRPr="00993C00" w:rsidRDefault="00D16CD6" w:rsidP="002C14B3">
            <w:pPr>
              <w:jc w:val="center"/>
              <w:rPr>
                <w:rFonts w:ascii="Palatino Linotype" w:hAnsi="Palatino Linotype" w:cs="Arial"/>
                <w:b/>
              </w:rPr>
            </w:pPr>
          </w:p>
          <w:p w14:paraId="268B754E" w14:textId="77777777" w:rsidR="00E5746F" w:rsidRPr="00993C00" w:rsidRDefault="00E5746F" w:rsidP="002C14B3">
            <w:pPr>
              <w:jc w:val="center"/>
              <w:rPr>
                <w:rFonts w:ascii="Palatino Linotype" w:hAnsi="Palatino Linotype" w:cs="Arial"/>
                <w:b/>
              </w:rPr>
            </w:pPr>
          </w:p>
          <w:p w14:paraId="1447D00C" w14:textId="77777777" w:rsidR="00FB68DB" w:rsidRPr="00993C00" w:rsidRDefault="00FB68DB" w:rsidP="002C14B3">
            <w:pPr>
              <w:jc w:val="center"/>
              <w:rPr>
                <w:rFonts w:ascii="Palatino Linotype" w:hAnsi="Palatino Linotype" w:cs="Arial"/>
                <w:b/>
              </w:rPr>
            </w:pPr>
            <w:r w:rsidRPr="00993C00">
              <w:rPr>
                <w:rFonts w:ascii="Palatino Linotype" w:hAnsi="Palatino Linotype" w:cs="Arial"/>
                <w:b/>
              </w:rPr>
              <w:t xml:space="preserve">Luis Gustavo Parra Noriega </w:t>
            </w:r>
          </w:p>
          <w:p w14:paraId="2205093E" w14:textId="77777777" w:rsidR="00FB68DB" w:rsidRPr="00993C00" w:rsidRDefault="00FB68DB" w:rsidP="002C14B3">
            <w:pPr>
              <w:jc w:val="center"/>
              <w:rPr>
                <w:rFonts w:ascii="Palatino Linotype" w:hAnsi="Palatino Linotype" w:cs="Arial"/>
              </w:rPr>
            </w:pPr>
            <w:r w:rsidRPr="00993C00">
              <w:rPr>
                <w:rFonts w:ascii="Palatino Linotype" w:hAnsi="Palatino Linotype" w:cs="Arial"/>
              </w:rPr>
              <w:t>Comisionado</w:t>
            </w:r>
          </w:p>
          <w:p w14:paraId="67CC28EF" w14:textId="0279DE8A" w:rsidR="0094603D" w:rsidRPr="00993C00" w:rsidRDefault="00AA5ADB" w:rsidP="002C14B3">
            <w:pPr>
              <w:jc w:val="center"/>
              <w:rPr>
                <w:rFonts w:ascii="Palatino Linotype" w:hAnsi="Palatino Linotype" w:cs="Arial"/>
                <w:b/>
              </w:rPr>
            </w:pPr>
            <w:r w:rsidRPr="00993C00">
              <w:rPr>
                <w:rFonts w:ascii="Palatino Linotype" w:hAnsi="Palatino Linotype" w:cs="Arial"/>
                <w:b/>
              </w:rPr>
              <w:t>(RÚBRICA)</w:t>
            </w:r>
          </w:p>
        </w:tc>
      </w:tr>
      <w:tr w:rsidR="009475EC" w:rsidRPr="00993C00" w14:paraId="06285313" w14:textId="77777777" w:rsidTr="000E2D87">
        <w:trPr>
          <w:jc w:val="center"/>
        </w:trPr>
        <w:tc>
          <w:tcPr>
            <w:tcW w:w="10365" w:type="dxa"/>
            <w:gridSpan w:val="2"/>
            <w:shd w:val="clear" w:color="auto" w:fill="auto"/>
          </w:tcPr>
          <w:p w14:paraId="49F9C65B" w14:textId="77777777" w:rsidR="00FB68DB" w:rsidRPr="00993C00" w:rsidRDefault="00FB68DB" w:rsidP="002C14B3">
            <w:pPr>
              <w:jc w:val="center"/>
              <w:rPr>
                <w:rFonts w:ascii="Palatino Linotype" w:hAnsi="Palatino Linotype" w:cs="Arial"/>
                <w:b/>
              </w:rPr>
            </w:pPr>
            <w:r w:rsidRPr="00993C00">
              <w:rPr>
                <w:rFonts w:ascii="Palatino Linotype" w:hAnsi="Palatino Linotype" w:cs="Arial"/>
                <w:b/>
              </w:rPr>
              <w:t>Alexis Tapia Ramírez</w:t>
            </w:r>
          </w:p>
          <w:p w14:paraId="0E3B668E" w14:textId="77777777" w:rsidR="00FB68DB" w:rsidRPr="00993C00" w:rsidRDefault="00FB68DB" w:rsidP="002C14B3">
            <w:pPr>
              <w:jc w:val="center"/>
              <w:rPr>
                <w:rFonts w:ascii="Palatino Linotype" w:hAnsi="Palatino Linotype" w:cs="Arial"/>
              </w:rPr>
            </w:pPr>
            <w:r w:rsidRPr="00993C00">
              <w:rPr>
                <w:rFonts w:ascii="Palatino Linotype" w:hAnsi="Palatino Linotype" w:cs="Arial"/>
              </w:rPr>
              <w:t>Secretario Técnico del Pleno</w:t>
            </w:r>
          </w:p>
          <w:p w14:paraId="712CDE87" w14:textId="77777777" w:rsidR="0094603D" w:rsidRPr="00993C00" w:rsidRDefault="00AA5ADB" w:rsidP="002C14B3">
            <w:pPr>
              <w:jc w:val="center"/>
              <w:rPr>
                <w:rFonts w:ascii="Palatino Linotype" w:hAnsi="Palatino Linotype" w:cs="Arial"/>
                <w:b/>
              </w:rPr>
            </w:pPr>
            <w:r w:rsidRPr="00993C00">
              <w:rPr>
                <w:rFonts w:ascii="Palatino Linotype" w:hAnsi="Palatino Linotype" w:cs="Arial"/>
                <w:b/>
              </w:rPr>
              <w:t>(RÚBRICA)</w:t>
            </w:r>
          </w:p>
          <w:p w14:paraId="5EE0AE33" w14:textId="77777777" w:rsidR="00E5746F" w:rsidRPr="00993C00" w:rsidRDefault="00E5746F" w:rsidP="002C14B3">
            <w:pPr>
              <w:jc w:val="center"/>
              <w:rPr>
                <w:rFonts w:ascii="Palatino Linotype" w:hAnsi="Palatino Linotype" w:cs="Arial"/>
                <w:b/>
              </w:rPr>
            </w:pPr>
          </w:p>
          <w:p w14:paraId="2D21D655" w14:textId="185AFA93" w:rsidR="00AA5ADB" w:rsidRPr="00993C00" w:rsidRDefault="00AA5ADB" w:rsidP="002C14B3">
            <w:pPr>
              <w:jc w:val="center"/>
              <w:rPr>
                <w:rFonts w:ascii="Palatino Linotype" w:hAnsi="Palatino Linotype" w:cs="Arial"/>
                <w:b/>
              </w:rPr>
            </w:pPr>
          </w:p>
        </w:tc>
      </w:tr>
    </w:tbl>
    <w:p w14:paraId="63750BA8" w14:textId="21EAF60C" w:rsidR="009122BA" w:rsidRPr="00993C00" w:rsidRDefault="00FB68DB" w:rsidP="002C14B3">
      <w:pPr>
        <w:jc w:val="both"/>
        <w:rPr>
          <w:rFonts w:ascii="Palatino Linotype" w:hAnsi="Palatino Linotype" w:cs="Arial"/>
          <w:sz w:val="22"/>
        </w:rPr>
      </w:pPr>
      <w:r w:rsidRPr="00993C00">
        <w:rPr>
          <w:rFonts w:ascii="Palatino Linotype" w:hAnsi="Palatino Linotype" w:cs="Arial"/>
          <w:sz w:val="22"/>
        </w:rPr>
        <w:t xml:space="preserve">Esta hoja corresponde a la resolución de fecha </w:t>
      </w:r>
      <w:r w:rsidR="005B2089" w:rsidRPr="00993C00">
        <w:rPr>
          <w:rFonts w:ascii="Palatino Linotype" w:hAnsi="Palatino Linotype" w:cs="Arial"/>
          <w:sz w:val="22"/>
        </w:rPr>
        <w:t>tres de abril</w:t>
      </w:r>
      <w:r w:rsidR="002C14B3" w:rsidRPr="00993C00">
        <w:rPr>
          <w:rFonts w:ascii="Palatino Linotype" w:hAnsi="Palatino Linotype" w:cs="Arial"/>
          <w:sz w:val="22"/>
        </w:rPr>
        <w:t xml:space="preserve"> de dos mil diecinueve</w:t>
      </w:r>
      <w:r w:rsidRPr="00993C00">
        <w:rPr>
          <w:rFonts w:ascii="Palatino Linotype" w:hAnsi="Palatino Linotype" w:cs="Arial"/>
          <w:sz w:val="22"/>
        </w:rPr>
        <w:t xml:space="preserve">, emitida en </w:t>
      </w:r>
      <w:r w:rsidR="00790597" w:rsidRPr="00993C00">
        <w:rPr>
          <w:rFonts w:ascii="Palatino Linotype" w:hAnsi="Palatino Linotype" w:cs="Arial"/>
          <w:sz w:val="22"/>
        </w:rPr>
        <w:t>los</w:t>
      </w:r>
      <w:r w:rsidRPr="00993C00">
        <w:rPr>
          <w:rFonts w:ascii="Palatino Linotype" w:hAnsi="Palatino Linotype" w:cs="Arial"/>
          <w:sz w:val="22"/>
        </w:rPr>
        <w:t xml:space="preserve"> recurso</w:t>
      </w:r>
      <w:r w:rsidR="00790597" w:rsidRPr="00993C00">
        <w:rPr>
          <w:rFonts w:ascii="Palatino Linotype" w:hAnsi="Palatino Linotype" w:cs="Arial"/>
          <w:sz w:val="22"/>
        </w:rPr>
        <w:t>s</w:t>
      </w:r>
      <w:r w:rsidRPr="00993C00">
        <w:rPr>
          <w:rFonts w:ascii="Palatino Linotype" w:hAnsi="Palatino Linotype" w:cs="Arial"/>
          <w:sz w:val="22"/>
        </w:rPr>
        <w:t xml:space="preserve"> de revisión </w:t>
      </w:r>
      <w:r w:rsidR="0057182A" w:rsidRPr="00993C00">
        <w:rPr>
          <w:rFonts w:ascii="Palatino Linotype" w:hAnsi="Palatino Linotype" w:cs="Arial"/>
          <w:sz w:val="22"/>
        </w:rPr>
        <w:t>00</w:t>
      </w:r>
      <w:r w:rsidR="005B2089" w:rsidRPr="00993C00">
        <w:rPr>
          <w:rFonts w:ascii="Palatino Linotype" w:hAnsi="Palatino Linotype" w:cs="Arial"/>
          <w:sz w:val="22"/>
        </w:rPr>
        <w:t>56</w:t>
      </w:r>
      <w:r w:rsidR="00331B10" w:rsidRPr="00993C00">
        <w:rPr>
          <w:rFonts w:ascii="Palatino Linotype" w:hAnsi="Palatino Linotype" w:cs="Arial"/>
          <w:sz w:val="22"/>
        </w:rPr>
        <w:t>2</w:t>
      </w:r>
      <w:r w:rsidR="00790597" w:rsidRPr="00993C00">
        <w:rPr>
          <w:rFonts w:ascii="Palatino Linotype" w:hAnsi="Palatino Linotype" w:cs="Arial"/>
          <w:sz w:val="22"/>
        </w:rPr>
        <w:t>/INFOEM/IP/RR/201</w:t>
      </w:r>
      <w:r w:rsidR="0057182A" w:rsidRPr="00993C00">
        <w:rPr>
          <w:rFonts w:ascii="Palatino Linotype" w:hAnsi="Palatino Linotype" w:cs="Arial"/>
          <w:sz w:val="22"/>
        </w:rPr>
        <w:t>9</w:t>
      </w:r>
      <w:r w:rsidR="00790597" w:rsidRPr="00993C00">
        <w:rPr>
          <w:rFonts w:ascii="Palatino Linotype" w:hAnsi="Palatino Linotype" w:cs="Arial"/>
          <w:sz w:val="22"/>
        </w:rPr>
        <w:t xml:space="preserve"> y </w:t>
      </w:r>
      <w:r w:rsidR="002C14B3" w:rsidRPr="00993C00">
        <w:rPr>
          <w:rFonts w:ascii="Palatino Linotype" w:hAnsi="Palatino Linotype" w:cs="Arial"/>
          <w:sz w:val="22"/>
        </w:rPr>
        <w:t>0</w:t>
      </w:r>
      <w:r w:rsidR="0057182A" w:rsidRPr="00993C00">
        <w:rPr>
          <w:rFonts w:ascii="Palatino Linotype" w:hAnsi="Palatino Linotype" w:cs="Arial"/>
          <w:sz w:val="22"/>
        </w:rPr>
        <w:t>0</w:t>
      </w:r>
      <w:r w:rsidR="005B2089" w:rsidRPr="00993C00">
        <w:rPr>
          <w:rFonts w:ascii="Palatino Linotype" w:hAnsi="Palatino Linotype" w:cs="Arial"/>
          <w:sz w:val="22"/>
        </w:rPr>
        <w:t>56</w:t>
      </w:r>
      <w:r w:rsidR="00331B10" w:rsidRPr="00993C00">
        <w:rPr>
          <w:rFonts w:ascii="Palatino Linotype" w:hAnsi="Palatino Linotype" w:cs="Arial"/>
          <w:sz w:val="22"/>
        </w:rPr>
        <w:t>3</w:t>
      </w:r>
      <w:r w:rsidR="0057182A" w:rsidRPr="00993C00">
        <w:rPr>
          <w:rFonts w:ascii="Palatino Linotype" w:hAnsi="Palatino Linotype" w:cs="Arial"/>
          <w:sz w:val="22"/>
        </w:rPr>
        <w:t>/INFOEM/IP/RR/2019</w:t>
      </w:r>
      <w:r w:rsidR="002C14B3" w:rsidRPr="00993C00">
        <w:rPr>
          <w:rFonts w:ascii="Palatino Linotype" w:hAnsi="Palatino Linotype" w:cs="Arial"/>
          <w:sz w:val="22"/>
        </w:rPr>
        <w:t xml:space="preserve"> </w:t>
      </w:r>
      <w:r w:rsidR="00AF36D4" w:rsidRPr="00993C00">
        <w:rPr>
          <w:rFonts w:ascii="Palatino Linotype" w:hAnsi="Palatino Linotype" w:cs="Arial"/>
          <w:sz w:val="22"/>
        </w:rPr>
        <w:t>acumulado</w:t>
      </w:r>
      <w:r w:rsidR="002C14B3" w:rsidRPr="00993C00">
        <w:rPr>
          <w:rFonts w:ascii="Palatino Linotype" w:hAnsi="Palatino Linotype" w:cs="Arial"/>
          <w:sz w:val="22"/>
        </w:rPr>
        <w:t>s</w:t>
      </w:r>
      <w:r w:rsidRPr="00993C00">
        <w:rPr>
          <w:rFonts w:ascii="Palatino Linotype" w:hAnsi="Palatino Linotype" w:cs="Arial"/>
          <w:sz w:val="22"/>
        </w:rPr>
        <w:t xml:space="preserve">. </w:t>
      </w:r>
    </w:p>
    <w:p w14:paraId="141FAA2C" w14:textId="31E35C50" w:rsidR="00FE4D07" w:rsidRPr="00FE0A54" w:rsidRDefault="00AF06D4" w:rsidP="002C14B3">
      <w:pPr>
        <w:jc w:val="both"/>
        <w:rPr>
          <w:rFonts w:ascii="Palatino Linotype" w:hAnsi="Palatino Linotype"/>
        </w:rPr>
      </w:pPr>
      <w:proofErr w:type="spellStart"/>
      <w:r w:rsidRPr="00993C00">
        <w:rPr>
          <w:rFonts w:ascii="Palatino Linotype" w:hAnsi="Palatino Linotype" w:cs="Arial"/>
          <w:sz w:val="22"/>
        </w:rPr>
        <w:t>ATU</w:t>
      </w:r>
      <w:proofErr w:type="spellEnd"/>
      <w:r w:rsidR="00FB68DB" w:rsidRPr="00993C00">
        <w:rPr>
          <w:rFonts w:ascii="Palatino Linotype" w:hAnsi="Palatino Linotype" w:cs="Arial"/>
          <w:sz w:val="22"/>
        </w:rPr>
        <w:t>/</w:t>
      </w:r>
      <w:r w:rsidR="002C14B3" w:rsidRPr="00993C00">
        <w:rPr>
          <w:rFonts w:ascii="Palatino Linotype" w:hAnsi="Palatino Linotype" w:cs="Arial"/>
          <w:sz w:val="22"/>
        </w:rPr>
        <w:t>CBO</w:t>
      </w:r>
    </w:p>
    <w:sectPr w:rsidR="00FE4D07" w:rsidRPr="00FE0A54" w:rsidSect="007C72A3">
      <w:headerReference w:type="default" r:id="rId20"/>
      <w:footerReference w:type="default" r:id="rId21"/>
      <w:headerReference w:type="first" r:id="rId22"/>
      <w:footerReference w:type="first" r:id="rId23"/>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099D3" w14:textId="77777777" w:rsidR="00311DC1" w:rsidRDefault="00311DC1" w:rsidP="00C80F8C">
      <w:r>
        <w:separator/>
      </w:r>
    </w:p>
  </w:endnote>
  <w:endnote w:type="continuationSeparator" w:id="0">
    <w:p w14:paraId="194F3FCA" w14:textId="77777777" w:rsidR="00311DC1" w:rsidRDefault="00311DC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A7467A" w:rsidRPr="00A54CF4" w:rsidRDefault="00A7467A"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367D8">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367D8">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A7467A" w:rsidRPr="00F12350" w:rsidRDefault="00A7467A"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367D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367D8">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p w14:paraId="1A73F3BB" w14:textId="77777777" w:rsidR="00A7467A" w:rsidRDefault="00A746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600A0" w14:textId="77777777" w:rsidR="00311DC1" w:rsidRDefault="00311DC1" w:rsidP="00C80F8C">
      <w:r>
        <w:separator/>
      </w:r>
    </w:p>
  </w:footnote>
  <w:footnote w:type="continuationSeparator" w:id="0">
    <w:p w14:paraId="7C6A7826" w14:textId="77777777" w:rsidR="00311DC1" w:rsidRDefault="00311DC1" w:rsidP="00C80F8C">
      <w:r>
        <w:continuationSeparator/>
      </w:r>
    </w:p>
  </w:footnote>
  <w:footnote w:id="1">
    <w:p w14:paraId="31CBA999" w14:textId="76E5024C" w:rsidR="009A00BD" w:rsidRPr="009A00BD" w:rsidRDefault="009A00BD" w:rsidP="009A00BD">
      <w:pPr>
        <w:pStyle w:val="Textonotapie"/>
        <w:jc w:val="both"/>
        <w:rPr>
          <w:rFonts w:ascii="Palatino Linotype" w:hAnsi="Palatino Linotype"/>
        </w:rPr>
      </w:pPr>
      <w:r w:rsidRPr="009A00BD">
        <w:rPr>
          <w:rStyle w:val="Refdenotaalpie"/>
          <w:rFonts w:ascii="Palatino Linotype" w:hAnsi="Palatino Linotype"/>
        </w:rPr>
        <w:footnoteRef/>
      </w:r>
      <w:r w:rsidRPr="009A00BD">
        <w:rPr>
          <w:rFonts w:ascii="Palatino Linotype" w:hAnsi="Palatino Linotype"/>
        </w:rPr>
        <w:t xml:space="preserve"> Referencia documental que se expresa de manera enunciativa, más no limitativa.</w:t>
      </w:r>
    </w:p>
  </w:footnote>
  <w:footnote w:id="2">
    <w:p w14:paraId="27D2F86E" w14:textId="5B8478F2" w:rsidR="00A7467A" w:rsidRPr="006F7AE9" w:rsidRDefault="00A7467A" w:rsidP="006F7AE9">
      <w:pPr>
        <w:pStyle w:val="Textonotapie"/>
        <w:jc w:val="both"/>
        <w:rPr>
          <w:rFonts w:ascii="Palatino Linotype" w:hAnsi="Palatino Linotype"/>
        </w:rPr>
      </w:pPr>
      <w:r>
        <w:rPr>
          <w:rStyle w:val="Refdenotaalpie"/>
        </w:rPr>
        <w:footnoteRef/>
      </w:r>
      <w:r>
        <w:t xml:space="preserve"> </w:t>
      </w:r>
      <w:r w:rsidRPr="006F7AE9">
        <w:rPr>
          <w:rFonts w:ascii="Palatino Linotype" w:hAnsi="Palatino Linotype"/>
        </w:rPr>
        <w:t xml:space="preserve">No se omite señalar que el </w:t>
      </w:r>
      <w:r w:rsidRPr="006F7AE9">
        <w:rPr>
          <w:rFonts w:ascii="Palatino Linotype" w:hAnsi="Palatino Linotype"/>
          <w:b/>
        </w:rPr>
        <w:t>SUJETO OBLIGADO</w:t>
      </w:r>
      <w:r w:rsidRPr="006F7AE9">
        <w:rPr>
          <w:rFonts w:ascii="Palatino Linotype" w:hAnsi="Palatino Linotype"/>
        </w:rPr>
        <w:t xml:space="preserve"> rindió sus Informes Justificados en fecha veinticinco de febrero de dos mil diecinueve, fecha en la que debió de haber contado con la información mensual que debe entregar al OSFEM, como se verá en el estudio </w:t>
      </w:r>
      <w:r w:rsidRPr="006F7AE9">
        <w:rPr>
          <w:rFonts w:ascii="Palatino Linotype" w:hAnsi="Palatino Linotype"/>
          <w:i/>
        </w:rPr>
        <w:t>supra</w:t>
      </w:r>
      <w:r w:rsidRPr="006F7AE9">
        <w:rPr>
          <w:rFonts w:ascii="Palatino Linotype" w:hAnsi="Palatino Linotype"/>
        </w:rPr>
        <w:t xml:space="preserve"> plasmado.</w:t>
      </w:r>
    </w:p>
  </w:footnote>
  <w:footnote w:id="3">
    <w:p w14:paraId="0C976343" w14:textId="77777777" w:rsidR="00A7467A" w:rsidRDefault="00A7467A" w:rsidP="006F7AE9">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 w:id="4">
    <w:p w14:paraId="557B7925" w14:textId="44CE27DD" w:rsidR="00D755F3" w:rsidRDefault="00D755F3" w:rsidP="00D755F3">
      <w:pPr>
        <w:pStyle w:val="Textonotapie"/>
        <w:jc w:val="both"/>
      </w:pPr>
      <w:r>
        <w:rPr>
          <w:rStyle w:val="Refdenotaalpie"/>
        </w:rPr>
        <w:footnoteRef/>
      </w:r>
      <w:r>
        <w:t xml:space="preserve"> </w:t>
      </w:r>
      <w:r w:rsidRPr="00D755F3">
        <w:rPr>
          <w:rFonts w:ascii="Palatino Linotype" w:hAnsi="Palatino Linotype"/>
        </w:rPr>
        <w:t>Esto es, el veinticinco de febrero de dos mil diecinueve.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5"/>
      <w:gridCol w:w="3827"/>
    </w:tblGrid>
    <w:tr w:rsidR="00A7467A" w:rsidRPr="00F04980" w14:paraId="01CF47D4" w14:textId="77777777" w:rsidTr="004B15FB">
      <w:tc>
        <w:tcPr>
          <w:tcW w:w="2835" w:type="dxa"/>
          <w:shd w:val="clear" w:color="auto" w:fill="auto"/>
          <w:vAlign w:val="center"/>
        </w:tcPr>
        <w:p w14:paraId="3240D199" w14:textId="1A1CCED5" w:rsidR="00A7467A" w:rsidRPr="00F04980" w:rsidRDefault="00A7467A"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827" w:type="dxa"/>
          <w:shd w:val="clear" w:color="auto" w:fill="auto"/>
          <w:vAlign w:val="center"/>
        </w:tcPr>
        <w:p w14:paraId="7BB5A030" w14:textId="6E71FDF9" w:rsidR="00A7467A" w:rsidRPr="00F04980" w:rsidRDefault="00A7467A" w:rsidP="0057182A">
          <w:pPr>
            <w:ind w:right="176"/>
            <w:jc w:val="both"/>
            <w:rPr>
              <w:rFonts w:ascii="Palatino Linotype" w:hAnsi="Palatino Linotype"/>
              <w:b/>
              <w:sz w:val="22"/>
              <w:szCs w:val="22"/>
              <w:lang w:val="es-ES_tradnl"/>
            </w:rPr>
          </w:pPr>
          <w:r>
            <w:rPr>
              <w:rFonts w:ascii="Palatino Linotype" w:hAnsi="Palatino Linotype"/>
              <w:b/>
              <w:sz w:val="22"/>
              <w:lang w:val="es-ES_tradnl"/>
            </w:rPr>
            <w:t>00562</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A7467A" w:rsidRPr="00F04980" w14:paraId="103E6479" w14:textId="77777777" w:rsidTr="004B15FB">
      <w:tc>
        <w:tcPr>
          <w:tcW w:w="2835" w:type="dxa"/>
          <w:shd w:val="clear" w:color="auto" w:fill="auto"/>
          <w:vAlign w:val="center"/>
        </w:tcPr>
        <w:p w14:paraId="0A12D891" w14:textId="155C8851" w:rsidR="00A7467A" w:rsidRPr="00F04980" w:rsidRDefault="00A7467A"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14:paraId="100AFAA6" w14:textId="5B35D888" w:rsidR="00A7467A" w:rsidRPr="00F04980" w:rsidRDefault="00A7467A" w:rsidP="00AA4C4A">
          <w:pPr>
            <w:ind w:right="176"/>
            <w:jc w:val="both"/>
            <w:rPr>
              <w:rFonts w:ascii="Palatino Linotype" w:hAnsi="Palatino Linotype"/>
              <w:b/>
              <w:spacing w:val="-20"/>
              <w:sz w:val="22"/>
              <w:szCs w:val="22"/>
              <w:lang w:val="es-ES_tradnl"/>
            </w:rPr>
          </w:pPr>
          <w:r w:rsidRPr="005C0050">
            <w:rPr>
              <w:rFonts w:ascii="Palatino Linotype" w:hAnsi="Palatino Linotype"/>
              <w:b/>
              <w:sz w:val="22"/>
            </w:rPr>
            <w:t>Ayuntamiento de Valle de Chalco Solidaridad</w:t>
          </w:r>
        </w:p>
      </w:tc>
    </w:tr>
    <w:tr w:rsidR="004B15FB" w:rsidRPr="00F04980" w14:paraId="44253B93" w14:textId="77777777" w:rsidTr="004B15FB">
      <w:tc>
        <w:tcPr>
          <w:tcW w:w="2835" w:type="dxa"/>
          <w:shd w:val="clear" w:color="auto" w:fill="auto"/>
          <w:vAlign w:val="center"/>
        </w:tcPr>
        <w:p w14:paraId="24C15AD1" w14:textId="140D66EA" w:rsidR="004B15FB" w:rsidRPr="005A5E02" w:rsidRDefault="004B15FB" w:rsidP="004B15FB">
          <w:pPr>
            <w:rPr>
              <w:rFonts w:ascii="Palatino Linotype" w:hAnsi="Palatino Linotype"/>
              <w:b/>
              <w:sz w:val="22"/>
              <w:szCs w:val="22"/>
              <w:lang w:val="es-ES_tradnl"/>
            </w:rPr>
          </w:pPr>
          <w:r w:rsidRPr="005A5E02">
            <w:rPr>
              <w:rFonts w:ascii="Palatino Linotype" w:hAnsi="Palatino Linotype"/>
              <w:b/>
            </w:rPr>
            <w:t>Comisionada Ponente:</w:t>
          </w:r>
        </w:p>
      </w:tc>
      <w:tc>
        <w:tcPr>
          <w:tcW w:w="3827" w:type="dxa"/>
          <w:shd w:val="clear" w:color="auto" w:fill="auto"/>
          <w:vAlign w:val="center"/>
        </w:tcPr>
        <w:p w14:paraId="28C5B7B4" w14:textId="6131D8A0" w:rsidR="004B15FB" w:rsidRPr="005C0050" w:rsidRDefault="004B15FB" w:rsidP="004B15FB">
          <w:pPr>
            <w:ind w:right="176"/>
            <w:jc w:val="both"/>
            <w:rPr>
              <w:rFonts w:ascii="Palatino Linotype" w:hAnsi="Palatino Linotype"/>
              <w:b/>
              <w:sz w:val="22"/>
            </w:rPr>
          </w:pPr>
          <w:r w:rsidRPr="005A5E02">
            <w:rPr>
              <w:rFonts w:ascii="Palatino Linotype" w:hAnsi="Palatino Linotype"/>
              <w:b/>
            </w:rPr>
            <w:t>Eva Abaid Yapur</w:t>
          </w:r>
        </w:p>
      </w:tc>
    </w:tr>
  </w:tbl>
  <w:p w14:paraId="44A12D97" w14:textId="70DE2B63" w:rsidR="00A7467A" w:rsidRDefault="00A7467A"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A7467A" w:rsidRDefault="00A7467A"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A7467A" w14:paraId="1675748B" w14:textId="77777777" w:rsidTr="0017124E">
      <w:tc>
        <w:tcPr>
          <w:tcW w:w="4115" w:type="dxa"/>
          <w:vAlign w:val="center"/>
        </w:tcPr>
        <w:p w14:paraId="488BD4D9" w14:textId="58AD2CA2" w:rsidR="00A7467A" w:rsidRPr="00F04980" w:rsidRDefault="00A7467A"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7A2199E3" w:rsidR="00A7467A" w:rsidRPr="00F04980" w:rsidRDefault="00A7467A" w:rsidP="00A546CF">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 xml:space="preserve">0562/INFOEM/IP/RR/2019 y </w:t>
          </w:r>
          <w:r w:rsidRPr="007A75BA">
            <w:rPr>
              <w:rFonts w:ascii="Palatino Linotype" w:hAnsi="Palatino Linotype"/>
              <w:b/>
            </w:rPr>
            <w:t>0</w:t>
          </w:r>
          <w:r>
            <w:rPr>
              <w:rFonts w:ascii="Palatino Linotype" w:hAnsi="Palatino Linotype"/>
              <w:b/>
            </w:rPr>
            <w:t>0563</w:t>
          </w:r>
          <w:r w:rsidRPr="007A75BA">
            <w:rPr>
              <w:rFonts w:ascii="Palatino Linotype" w:hAnsi="Palatino Linotype"/>
              <w:b/>
            </w:rPr>
            <w:t>/INFOEM/IP/RR/201</w:t>
          </w:r>
          <w:r>
            <w:rPr>
              <w:rFonts w:ascii="Palatino Linotype" w:hAnsi="Palatino Linotype"/>
              <w:b/>
            </w:rPr>
            <w:t>9</w:t>
          </w:r>
          <w:r w:rsidRPr="000A7051">
            <w:rPr>
              <w:rFonts w:ascii="Palatino Linotype" w:hAnsi="Palatino Linotype"/>
              <w:b/>
            </w:rPr>
            <w:t xml:space="preserve"> </w:t>
          </w:r>
          <w:r>
            <w:rPr>
              <w:rFonts w:ascii="Palatino Linotype" w:hAnsi="Palatino Linotype"/>
              <w:b/>
            </w:rPr>
            <w:t>acumulados</w:t>
          </w:r>
        </w:p>
      </w:tc>
    </w:tr>
    <w:tr w:rsidR="00A7467A" w14:paraId="3BF9B89F" w14:textId="77777777" w:rsidTr="0017124E">
      <w:tc>
        <w:tcPr>
          <w:tcW w:w="4115" w:type="dxa"/>
          <w:vAlign w:val="center"/>
        </w:tcPr>
        <w:p w14:paraId="3304BAE2" w14:textId="433912F6" w:rsidR="00A7467A" w:rsidRPr="00F04980" w:rsidRDefault="00A7467A"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0530DEDF" w:rsidR="00A7467A" w:rsidRPr="00F04980" w:rsidRDefault="008367D8" w:rsidP="00AA4C4A">
          <w:pPr>
            <w:pStyle w:val="Encabezado"/>
            <w:jc w:val="both"/>
            <w:rPr>
              <w:rFonts w:ascii="Palatino Linotype" w:hAnsi="Palatino Linotype"/>
              <w:b/>
              <w:spacing w:val="-20"/>
            </w:rPr>
          </w:pPr>
          <w:proofErr w:type="spellStart"/>
          <w:r>
            <w:rPr>
              <w:rFonts w:ascii="Palatino Linotype" w:hAnsi="Palatino Linotype"/>
              <w:b/>
            </w:rPr>
            <w:t>XXXXX</w:t>
          </w:r>
          <w:proofErr w:type="spellEnd"/>
          <w:r>
            <w:rPr>
              <w:rFonts w:ascii="Palatino Linotype" w:hAnsi="Palatino Linotype"/>
              <w:b/>
            </w:rPr>
            <w:t xml:space="preserve"> </w:t>
          </w:r>
          <w:proofErr w:type="spellStart"/>
          <w:r>
            <w:rPr>
              <w:rFonts w:ascii="Palatino Linotype" w:hAnsi="Palatino Linotype"/>
              <w:b/>
            </w:rPr>
            <w:t>XXXXXXX</w:t>
          </w:r>
          <w:proofErr w:type="spellEnd"/>
        </w:p>
      </w:tc>
    </w:tr>
    <w:tr w:rsidR="00A7467A" w14:paraId="6AB6090E" w14:textId="77777777" w:rsidTr="0017124E">
      <w:tc>
        <w:tcPr>
          <w:tcW w:w="4115" w:type="dxa"/>
          <w:vAlign w:val="center"/>
        </w:tcPr>
        <w:p w14:paraId="762C77D0" w14:textId="2AEF564F" w:rsidR="00A7467A" w:rsidRPr="00F04980" w:rsidRDefault="00A7467A"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362BA579" w:rsidR="00A7467A" w:rsidRPr="00F04980" w:rsidRDefault="00A7467A" w:rsidP="00AA4C4A">
          <w:pPr>
            <w:pStyle w:val="Encabezado"/>
            <w:jc w:val="both"/>
            <w:rPr>
              <w:rFonts w:ascii="Palatino Linotype" w:hAnsi="Palatino Linotype"/>
              <w:b/>
              <w:spacing w:val="-20"/>
            </w:rPr>
          </w:pPr>
          <w:r w:rsidRPr="005C0050">
            <w:rPr>
              <w:rFonts w:ascii="Palatino Linotype" w:hAnsi="Palatino Linotype"/>
              <w:b/>
            </w:rPr>
            <w:t>Ayuntamiento de Valle de Chalco Solidaridad</w:t>
          </w:r>
        </w:p>
      </w:tc>
    </w:tr>
    <w:tr w:rsidR="00A7467A" w14:paraId="5C754632" w14:textId="77777777" w:rsidTr="0017124E">
      <w:tc>
        <w:tcPr>
          <w:tcW w:w="4115" w:type="dxa"/>
          <w:vAlign w:val="center"/>
        </w:tcPr>
        <w:p w14:paraId="6486420A" w14:textId="2B270968" w:rsidR="00A7467A" w:rsidRPr="00F04980" w:rsidRDefault="00A7467A"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A7467A" w:rsidRPr="00F04980" w:rsidRDefault="00A7467A"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A7467A" w:rsidRPr="00C03E4D" w:rsidRDefault="00A7467A">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9">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9"/>
  </w:num>
  <w:num w:numId="3">
    <w:abstractNumId w:val="0"/>
  </w:num>
  <w:num w:numId="4">
    <w:abstractNumId w:val="5"/>
  </w:num>
  <w:num w:numId="5">
    <w:abstractNumId w:val="18"/>
  </w:num>
  <w:num w:numId="6">
    <w:abstractNumId w:val="1"/>
  </w:num>
  <w:num w:numId="7">
    <w:abstractNumId w:val="8"/>
  </w:num>
  <w:num w:numId="8">
    <w:abstractNumId w:val="14"/>
  </w:num>
  <w:num w:numId="9">
    <w:abstractNumId w:val="10"/>
  </w:num>
  <w:num w:numId="10">
    <w:abstractNumId w:val="13"/>
  </w:num>
  <w:num w:numId="11">
    <w:abstractNumId w:val="2"/>
  </w:num>
  <w:num w:numId="12">
    <w:abstractNumId w:val="1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6"/>
  </w:num>
  <w:num w:numId="17">
    <w:abstractNumId w:val="11"/>
  </w:num>
  <w:num w:numId="18">
    <w:abstractNumId w:val="7"/>
  </w:num>
  <w:num w:numId="19">
    <w:abstractNumId w:val="16"/>
  </w:num>
  <w:num w:numId="20">
    <w:abstractNumId w:val="3"/>
  </w:num>
  <w:num w:numId="2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42BC"/>
    <w:rsid w:val="000455A2"/>
    <w:rsid w:val="000466DD"/>
    <w:rsid w:val="000470FE"/>
    <w:rsid w:val="00047CDD"/>
    <w:rsid w:val="00052542"/>
    <w:rsid w:val="00052863"/>
    <w:rsid w:val="00063332"/>
    <w:rsid w:val="00063360"/>
    <w:rsid w:val="00063591"/>
    <w:rsid w:val="00063810"/>
    <w:rsid w:val="00063CA8"/>
    <w:rsid w:val="000650FA"/>
    <w:rsid w:val="00067CF1"/>
    <w:rsid w:val="00073CC7"/>
    <w:rsid w:val="0007419C"/>
    <w:rsid w:val="00074CB2"/>
    <w:rsid w:val="0008085A"/>
    <w:rsid w:val="0008493C"/>
    <w:rsid w:val="0008542A"/>
    <w:rsid w:val="000901F9"/>
    <w:rsid w:val="00090D44"/>
    <w:rsid w:val="00091C2E"/>
    <w:rsid w:val="000940D3"/>
    <w:rsid w:val="00094D39"/>
    <w:rsid w:val="0009522B"/>
    <w:rsid w:val="0009645F"/>
    <w:rsid w:val="00096648"/>
    <w:rsid w:val="00097D75"/>
    <w:rsid w:val="000A02C3"/>
    <w:rsid w:val="000A1D24"/>
    <w:rsid w:val="000A1F12"/>
    <w:rsid w:val="000A2D0F"/>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806"/>
    <w:rsid w:val="000E4E18"/>
    <w:rsid w:val="000E64A6"/>
    <w:rsid w:val="000E6819"/>
    <w:rsid w:val="000E69F0"/>
    <w:rsid w:val="000F0D31"/>
    <w:rsid w:val="000F3B3D"/>
    <w:rsid w:val="000F64AA"/>
    <w:rsid w:val="000F747C"/>
    <w:rsid w:val="00101E0F"/>
    <w:rsid w:val="00106C69"/>
    <w:rsid w:val="00110240"/>
    <w:rsid w:val="00110276"/>
    <w:rsid w:val="001106EE"/>
    <w:rsid w:val="00114617"/>
    <w:rsid w:val="001174A8"/>
    <w:rsid w:val="00117A4E"/>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E7B6D"/>
    <w:rsid w:val="001F0300"/>
    <w:rsid w:val="001F2D12"/>
    <w:rsid w:val="001F3E93"/>
    <w:rsid w:val="001F44FD"/>
    <w:rsid w:val="001F5938"/>
    <w:rsid w:val="001F6AA4"/>
    <w:rsid w:val="00201EA1"/>
    <w:rsid w:val="0020307C"/>
    <w:rsid w:val="00206EAC"/>
    <w:rsid w:val="00207C03"/>
    <w:rsid w:val="00212055"/>
    <w:rsid w:val="00212D36"/>
    <w:rsid w:val="00215A2F"/>
    <w:rsid w:val="00216AB9"/>
    <w:rsid w:val="00222854"/>
    <w:rsid w:val="002239DE"/>
    <w:rsid w:val="00225381"/>
    <w:rsid w:val="002262E3"/>
    <w:rsid w:val="002264D4"/>
    <w:rsid w:val="00226B9C"/>
    <w:rsid w:val="00227FC3"/>
    <w:rsid w:val="002319EB"/>
    <w:rsid w:val="0023271C"/>
    <w:rsid w:val="002333C7"/>
    <w:rsid w:val="0023569C"/>
    <w:rsid w:val="00237093"/>
    <w:rsid w:val="00240302"/>
    <w:rsid w:val="002418C4"/>
    <w:rsid w:val="00241999"/>
    <w:rsid w:val="00242131"/>
    <w:rsid w:val="002422BA"/>
    <w:rsid w:val="0024350E"/>
    <w:rsid w:val="002442C1"/>
    <w:rsid w:val="00247959"/>
    <w:rsid w:val="00247FF9"/>
    <w:rsid w:val="002512AD"/>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71166"/>
    <w:rsid w:val="00271EBE"/>
    <w:rsid w:val="00272F08"/>
    <w:rsid w:val="00274F41"/>
    <w:rsid w:val="002758C5"/>
    <w:rsid w:val="00277EC6"/>
    <w:rsid w:val="00281CB7"/>
    <w:rsid w:val="002830D4"/>
    <w:rsid w:val="00283E6C"/>
    <w:rsid w:val="00285116"/>
    <w:rsid w:val="00285F7B"/>
    <w:rsid w:val="00286779"/>
    <w:rsid w:val="00291122"/>
    <w:rsid w:val="002912BA"/>
    <w:rsid w:val="002927F1"/>
    <w:rsid w:val="002944C8"/>
    <w:rsid w:val="00294C2B"/>
    <w:rsid w:val="00294FBD"/>
    <w:rsid w:val="00296863"/>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E43"/>
    <w:rsid w:val="002D1F1F"/>
    <w:rsid w:val="002D1F21"/>
    <w:rsid w:val="002D2AAE"/>
    <w:rsid w:val="002D3922"/>
    <w:rsid w:val="002D41B3"/>
    <w:rsid w:val="002D4EAE"/>
    <w:rsid w:val="002D51DB"/>
    <w:rsid w:val="002D5C02"/>
    <w:rsid w:val="002E0F23"/>
    <w:rsid w:val="002E2680"/>
    <w:rsid w:val="002E3A6D"/>
    <w:rsid w:val="002E7625"/>
    <w:rsid w:val="002F07BA"/>
    <w:rsid w:val="002F15AA"/>
    <w:rsid w:val="002F1ECA"/>
    <w:rsid w:val="002F3FA0"/>
    <w:rsid w:val="002F55E0"/>
    <w:rsid w:val="002F7E9D"/>
    <w:rsid w:val="003009EB"/>
    <w:rsid w:val="00306721"/>
    <w:rsid w:val="00306E78"/>
    <w:rsid w:val="0031042B"/>
    <w:rsid w:val="003105ED"/>
    <w:rsid w:val="00311DC1"/>
    <w:rsid w:val="00312E0F"/>
    <w:rsid w:val="0031514E"/>
    <w:rsid w:val="00316569"/>
    <w:rsid w:val="003175ED"/>
    <w:rsid w:val="0031779C"/>
    <w:rsid w:val="003200C4"/>
    <w:rsid w:val="00320AC8"/>
    <w:rsid w:val="0032104A"/>
    <w:rsid w:val="003215C3"/>
    <w:rsid w:val="00321F40"/>
    <w:rsid w:val="003227AF"/>
    <w:rsid w:val="00322B25"/>
    <w:rsid w:val="00323745"/>
    <w:rsid w:val="00330AAA"/>
    <w:rsid w:val="00331630"/>
    <w:rsid w:val="00331B10"/>
    <w:rsid w:val="003330AD"/>
    <w:rsid w:val="00336987"/>
    <w:rsid w:val="00336EFC"/>
    <w:rsid w:val="00337111"/>
    <w:rsid w:val="003374E4"/>
    <w:rsid w:val="00337E62"/>
    <w:rsid w:val="003410A2"/>
    <w:rsid w:val="00342533"/>
    <w:rsid w:val="00343952"/>
    <w:rsid w:val="00344748"/>
    <w:rsid w:val="003451BB"/>
    <w:rsid w:val="0034576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4921"/>
    <w:rsid w:val="003D492E"/>
    <w:rsid w:val="003D4C7E"/>
    <w:rsid w:val="003D5A88"/>
    <w:rsid w:val="003D5EC7"/>
    <w:rsid w:val="003D5F61"/>
    <w:rsid w:val="003D77B0"/>
    <w:rsid w:val="003D78A4"/>
    <w:rsid w:val="003E1AF9"/>
    <w:rsid w:val="003E3A51"/>
    <w:rsid w:val="003E6040"/>
    <w:rsid w:val="003E7409"/>
    <w:rsid w:val="003F059F"/>
    <w:rsid w:val="003F2E52"/>
    <w:rsid w:val="003F564A"/>
    <w:rsid w:val="003F5FEA"/>
    <w:rsid w:val="003F6ED1"/>
    <w:rsid w:val="003F7195"/>
    <w:rsid w:val="003F788B"/>
    <w:rsid w:val="0040006B"/>
    <w:rsid w:val="00401188"/>
    <w:rsid w:val="004014DD"/>
    <w:rsid w:val="0040206E"/>
    <w:rsid w:val="0040225C"/>
    <w:rsid w:val="00403719"/>
    <w:rsid w:val="00410711"/>
    <w:rsid w:val="00410F2A"/>
    <w:rsid w:val="004115C6"/>
    <w:rsid w:val="004128EF"/>
    <w:rsid w:val="00412AE3"/>
    <w:rsid w:val="00412DF9"/>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215C"/>
    <w:rsid w:val="0044236D"/>
    <w:rsid w:val="00442D74"/>
    <w:rsid w:val="00443563"/>
    <w:rsid w:val="0044745D"/>
    <w:rsid w:val="00447977"/>
    <w:rsid w:val="00447E14"/>
    <w:rsid w:val="00453310"/>
    <w:rsid w:val="00454186"/>
    <w:rsid w:val="00455A00"/>
    <w:rsid w:val="00455BFF"/>
    <w:rsid w:val="004568CD"/>
    <w:rsid w:val="00457B18"/>
    <w:rsid w:val="004607C8"/>
    <w:rsid w:val="00463AF5"/>
    <w:rsid w:val="004656D0"/>
    <w:rsid w:val="00466D18"/>
    <w:rsid w:val="00473D49"/>
    <w:rsid w:val="00474400"/>
    <w:rsid w:val="0047532B"/>
    <w:rsid w:val="004753CC"/>
    <w:rsid w:val="00476442"/>
    <w:rsid w:val="0047646D"/>
    <w:rsid w:val="00476B7E"/>
    <w:rsid w:val="0048470A"/>
    <w:rsid w:val="00485EF4"/>
    <w:rsid w:val="004908BB"/>
    <w:rsid w:val="00491409"/>
    <w:rsid w:val="00491784"/>
    <w:rsid w:val="0049447F"/>
    <w:rsid w:val="00494C6A"/>
    <w:rsid w:val="00497750"/>
    <w:rsid w:val="004A13C7"/>
    <w:rsid w:val="004A2725"/>
    <w:rsid w:val="004A53F8"/>
    <w:rsid w:val="004A62A3"/>
    <w:rsid w:val="004A705B"/>
    <w:rsid w:val="004A798F"/>
    <w:rsid w:val="004B15FB"/>
    <w:rsid w:val="004B1B1B"/>
    <w:rsid w:val="004B2684"/>
    <w:rsid w:val="004B3958"/>
    <w:rsid w:val="004B54C8"/>
    <w:rsid w:val="004B67CC"/>
    <w:rsid w:val="004B749D"/>
    <w:rsid w:val="004C00D5"/>
    <w:rsid w:val="004C4221"/>
    <w:rsid w:val="004C4AE6"/>
    <w:rsid w:val="004C4FF2"/>
    <w:rsid w:val="004C504F"/>
    <w:rsid w:val="004C6ACC"/>
    <w:rsid w:val="004C707D"/>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2F24"/>
    <w:rsid w:val="004F4551"/>
    <w:rsid w:val="004F6E15"/>
    <w:rsid w:val="00501F8B"/>
    <w:rsid w:val="005038B4"/>
    <w:rsid w:val="00505C80"/>
    <w:rsid w:val="00505FD1"/>
    <w:rsid w:val="00510BC4"/>
    <w:rsid w:val="0051195A"/>
    <w:rsid w:val="00512217"/>
    <w:rsid w:val="00512B66"/>
    <w:rsid w:val="005141B8"/>
    <w:rsid w:val="0051496D"/>
    <w:rsid w:val="00517441"/>
    <w:rsid w:val="00517C27"/>
    <w:rsid w:val="00517FDE"/>
    <w:rsid w:val="00521235"/>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36C5"/>
    <w:rsid w:val="005651BC"/>
    <w:rsid w:val="005651F1"/>
    <w:rsid w:val="00565818"/>
    <w:rsid w:val="00566B46"/>
    <w:rsid w:val="0056764A"/>
    <w:rsid w:val="00571183"/>
    <w:rsid w:val="0057182A"/>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B0274"/>
    <w:rsid w:val="005B2089"/>
    <w:rsid w:val="005B5192"/>
    <w:rsid w:val="005B6FFA"/>
    <w:rsid w:val="005C0050"/>
    <w:rsid w:val="005C1A8E"/>
    <w:rsid w:val="005C26B3"/>
    <w:rsid w:val="005C59B9"/>
    <w:rsid w:val="005C68B3"/>
    <w:rsid w:val="005D02AE"/>
    <w:rsid w:val="005D0557"/>
    <w:rsid w:val="005D07E1"/>
    <w:rsid w:val="005D2577"/>
    <w:rsid w:val="005D3965"/>
    <w:rsid w:val="005D68CF"/>
    <w:rsid w:val="005E3BB2"/>
    <w:rsid w:val="005E3DF0"/>
    <w:rsid w:val="005E4BE3"/>
    <w:rsid w:val="005E4C06"/>
    <w:rsid w:val="005E58F3"/>
    <w:rsid w:val="005F0529"/>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1AD"/>
    <w:rsid w:val="00646CD5"/>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2F08"/>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1311"/>
    <w:rsid w:val="006C6166"/>
    <w:rsid w:val="006D035F"/>
    <w:rsid w:val="006D139D"/>
    <w:rsid w:val="006D36AB"/>
    <w:rsid w:val="006D426D"/>
    <w:rsid w:val="006D5BC6"/>
    <w:rsid w:val="006D79FA"/>
    <w:rsid w:val="006E0787"/>
    <w:rsid w:val="006E0D87"/>
    <w:rsid w:val="006E1EA8"/>
    <w:rsid w:val="006E216B"/>
    <w:rsid w:val="006E31FA"/>
    <w:rsid w:val="006E374B"/>
    <w:rsid w:val="006E6389"/>
    <w:rsid w:val="006E6B81"/>
    <w:rsid w:val="006E71B5"/>
    <w:rsid w:val="006F06BC"/>
    <w:rsid w:val="006F1160"/>
    <w:rsid w:val="006F142C"/>
    <w:rsid w:val="006F30F8"/>
    <w:rsid w:val="006F37F5"/>
    <w:rsid w:val="006F3939"/>
    <w:rsid w:val="006F5BB0"/>
    <w:rsid w:val="006F7AE9"/>
    <w:rsid w:val="00700768"/>
    <w:rsid w:val="007029FB"/>
    <w:rsid w:val="00704DCF"/>
    <w:rsid w:val="00706FC4"/>
    <w:rsid w:val="0070703E"/>
    <w:rsid w:val="0070788D"/>
    <w:rsid w:val="00707983"/>
    <w:rsid w:val="00711972"/>
    <w:rsid w:val="00713BD5"/>
    <w:rsid w:val="00714C05"/>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210E"/>
    <w:rsid w:val="0075212E"/>
    <w:rsid w:val="00755C03"/>
    <w:rsid w:val="00761911"/>
    <w:rsid w:val="00763CFA"/>
    <w:rsid w:val="00763F87"/>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0AE3"/>
    <w:rsid w:val="007E1D52"/>
    <w:rsid w:val="007E1FF4"/>
    <w:rsid w:val="007E355E"/>
    <w:rsid w:val="007E3713"/>
    <w:rsid w:val="007E3CF5"/>
    <w:rsid w:val="007E6283"/>
    <w:rsid w:val="007E629D"/>
    <w:rsid w:val="007E6A6D"/>
    <w:rsid w:val="007E6B24"/>
    <w:rsid w:val="007E6E17"/>
    <w:rsid w:val="007F2192"/>
    <w:rsid w:val="007F2CF5"/>
    <w:rsid w:val="007F33D9"/>
    <w:rsid w:val="007F3E5E"/>
    <w:rsid w:val="007F42AA"/>
    <w:rsid w:val="007F70FC"/>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367D8"/>
    <w:rsid w:val="008406D6"/>
    <w:rsid w:val="00843691"/>
    <w:rsid w:val="0084571C"/>
    <w:rsid w:val="00850602"/>
    <w:rsid w:val="008517BA"/>
    <w:rsid w:val="00853D08"/>
    <w:rsid w:val="0085414A"/>
    <w:rsid w:val="00855290"/>
    <w:rsid w:val="0085561B"/>
    <w:rsid w:val="0085626D"/>
    <w:rsid w:val="008604B4"/>
    <w:rsid w:val="008608C0"/>
    <w:rsid w:val="00861D7D"/>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122BA"/>
    <w:rsid w:val="00912979"/>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4E86"/>
    <w:rsid w:val="009553E2"/>
    <w:rsid w:val="00956F87"/>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3C00"/>
    <w:rsid w:val="009947B5"/>
    <w:rsid w:val="00995689"/>
    <w:rsid w:val="00996BE4"/>
    <w:rsid w:val="00996E9C"/>
    <w:rsid w:val="00997996"/>
    <w:rsid w:val="009A00BD"/>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32B5"/>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2807"/>
    <w:rsid w:val="00A151B5"/>
    <w:rsid w:val="00A15F8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7FE3"/>
    <w:rsid w:val="00A517B6"/>
    <w:rsid w:val="00A5223C"/>
    <w:rsid w:val="00A52338"/>
    <w:rsid w:val="00A543D2"/>
    <w:rsid w:val="00A546CF"/>
    <w:rsid w:val="00A5496A"/>
    <w:rsid w:val="00A54CF4"/>
    <w:rsid w:val="00A5530D"/>
    <w:rsid w:val="00A556D8"/>
    <w:rsid w:val="00A56CF5"/>
    <w:rsid w:val="00A62DFA"/>
    <w:rsid w:val="00A62FE2"/>
    <w:rsid w:val="00A66C90"/>
    <w:rsid w:val="00A6760B"/>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D129B"/>
    <w:rsid w:val="00AD2B01"/>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25EF"/>
    <w:rsid w:val="00B23B6A"/>
    <w:rsid w:val="00B2423C"/>
    <w:rsid w:val="00B242A7"/>
    <w:rsid w:val="00B262D3"/>
    <w:rsid w:val="00B31D7A"/>
    <w:rsid w:val="00B33F25"/>
    <w:rsid w:val="00B35532"/>
    <w:rsid w:val="00B365A7"/>
    <w:rsid w:val="00B37AE9"/>
    <w:rsid w:val="00B42CDC"/>
    <w:rsid w:val="00B4311A"/>
    <w:rsid w:val="00B44B30"/>
    <w:rsid w:val="00B44D17"/>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A6"/>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1152"/>
    <w:rsid w:val="00BC59DC"/>
    <w:rsid w:val="00BC6A55"/>
    <w:rsid w:val="00BC75B9"/>
    <w:rsid w:val="00BD06DE"/>
    <w:rsid w:val="00BD08B6"/>
    <w:rsid w:val="00BD16D1"/>
    <w:rsid w:val="00BD3A08"/>
    <w:rsid w:val="00BD43F3"/>
    <w:rsid w:val="00BD6269"/>
    <w:rsid w:val="00BD7483"/>
    <w:rsid w:val="00BE0BEF"/>
    <w:rsid w:val="00BE2C12"/>
    <w:rsid w:val="00BE57CF"/>
    <w:rsid w:val="00BE710A"/>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2DA7"/>
    <w:rsid w:val="00C53FCB"/>
    <w:rsid w:val="00C549E2"/>
    <w:rsid w:val="00C55179"/>
    <w:rsid w:val="00C55255"/>
    <w:rsid w:val="00C55C48"/>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6210"/>
    <w:rsid w:val="00CB76B9"/>
    <w:rsid w:val="00CC07F4"/>
    <w:rsid w:val="00CC0EE4"/>
    <w:rsid w:val="00CC26D0"/>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CA2"/>
    <w:rsid w:val="00D12FD7"/>
    <w:rsid w:val="00D13D1C"/>
    <w:rsid w:val="00D1417F"/>
    <w:rsid w:val="00D15262"/>
    <w:rsid w:val="00D16CD6"/>
    <w:rsid w:val="00D20B81"/>
    <w:rsid w:val="00D2183D"/>
    <w:rsid w:val="00D21A6B"/>
    <w:rsid w:val="00D236AC"/>
    <w:rsid w:val="00D25287"/>
    <w:rsid w:val="00D25968"/>
    <w:rsid w:val="00D26974"/>
    <w:rsid w:val="00D27116"/>
    <w:rsid w:val="00D27804"/>
    <w:rsid w:val="00D27BF5"/>
    <w:rsid w:val="00D27C96"/>
    <w:rsid w:val="00D32FDA"/>
    <w:rsid w:val="00D33130"/>
    <w:rsid w:val="00D35874"/>
    <w:rsid w:val="00D36390"/>
    <w:rsid w:val="00D40677"/>
    <w:rsid w:val="00D4434C"/>
    <w:rsid w:val="00D456B7"/>
    <w:rsid w:val="00D4738A"/>
    <w:rsid w:val="00D4786E"/>
    <w:rsid w:val="00D50E80"/>
    <w:rsid w:val="00D5205C"/>
    <w:rsid w:val="00D52084"/>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70328"/>
    <w:rsid w:val="00D705FA"/>
    <w:rsid w:val="00D73B09"/>
    <w:rsid w:val="00D74140"/>
    <w:rsid w:val="00D755F3"/>
    <w:rsid w:val="00D80C13"/>
    <w:rsid w:val="00D81B40"/>
    <w:rsid w:val="00D82AA9"/>
    <w:rsid w:val="00D843FE"/>
    <w:rsid w:val="00D84504"/>
    <w:rsid w:val="00D8456D"/>
    <w:rsid w:val="00D84683"/>
    <w:rsid w:val="00D85138"/>
    <w:rsid w:val="00D85AE5"/>
    <w:rsid w:val="00D874F7"/>
    <w:rsid w:val="00D8755E"/>
    <w:rsid w:val="00D900A9"/>
    <w:rsid w:val="00D93B3E"/>
    <w:rsid w:val="00D95320"/>
    <w:rsid w:val="00DA0D6F"/>
    <w:rsid w:val="00DA2207"/>
    <w:rsid w:val="00DA4C34"/>
    <w:rsid w:val="00DA4D5D"/>
    <w:rsid w:val="00DA64D7"/>
    <w:rsid w:val="00DA655C"/>
    <w:rsid w:val="00DA728E"/>
    <w:rsid w:val="00DA7B30"/>
    <w:rsid w:val="00DB0D60"/>
    <w:rsid w:val="00DB1751"/>
    <w:rsid w:val="00DB2A0F"/>
    <w:rsid w:val="00DB473D"/>
    <w:rsid w:val="00DB5C2B"/>
    <w:rsid w:val="00DC060F"/>
    <w:rsid w:val="00DC0B5E"/>
    <w:rsid w:val="00DC104B"/>
    <w:rsid w:val="00DC1692"/>
    <w:rsid w:val="00DC21CF"/>
    <w:rsid w:val="00DC4B84"/>
    <w:rsid w:val="00DC7709"/>
    <w:rsid w:val="00DC7797"/>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E6E4F"/>
    <w:rsid w:val="00DF0149"/>
    <w:rsid w:val="00DF0E44"/>
    <w:rsid w:val="00DF1D35"/>
    <w:rsid w:val="00DF36A3"/>
    <w:rsid w:val="00DF45B6"/>
    <w:rsid w:val="00DF4F32"/>
    <w:rsid w:val="00DF6FED"/>
    <w:rsid w:val="00DF7624"/>
    <w:rsid w:val="00E003C7"/>
    <w:rsid w:val="00E01F1B"/>
    <w:rsid w:val="00E06CF4"/>
    <w:rsid w:val="00E10C2D"/>
    <w:rsid w:val="00E110F5"/>
    <w:rsid w:val="00E11D87"/>
    <w:rsid w:val="00E138C4"/>
    <w:rsid w:val="00E13B30"/>
    <w:rsid w:val="00E16A55"/>
    <w:rsid w:val="00E16D31"/>
    <w:rsid w:val="00E20090"/>
    <w:rsid w:val="00E20D2E"/>
    <w:rsid w:val="00E22FB6"/>
    <w:rsid w:val="00E24E3A"/>
    <w:rsid w:val="00E258AE"/>
    <w:rsid w:val="00E26DF8"/>
    <w:rsid w:val="00E270AD"/>
    <w:rsid w:val="00E27C8D"/>
    <w:rsid w:val="00E30583"/>
    <w:rsid w:val="00E31BD8"/>
    <w:rsid w:val="00E31CCE"/>
    <w:rsid w:val="00E3224A"/>
    <w:rsid w:val="00E3291C"/>
    <w:rsid w:val="00E33A21"/>
    <w:rsid w:val="00E33C74"/>
    <w:rsid w:val="00E37777"/>
    <w:rsid w:val="00E4111C"/>
    <w:rsid w:val="00E413FC"/>
    <w:rsid w:val="00E41788"/>
    <w:rsid w:val="00E4411B"/>
    <w:rsid w:val="00E453EB"/>
    <w:rsid w:val="00E46F34"/>
    <w:rsid w:val="00E50CC0"/>
    <w:rsid w:val="00E53683"/>
    <w:rsid w:val="00E54347"/>
    <w:rsid w:val="00E55B5A"/>
    <w:rsid w:val="00E5746F"/>
    <w:rsid w:val="00E60935"/>
    <w:rsid w:val="00E61737"/>
    <w:rsid w:val="00E61B8C"/>
    <w:rsid w:val="00E624F0"/>
    <w:rsid w:val="00E6371B"/>
    <w:rsid w:val="00E65315"/>
    <w:rsid w:val="00E6531F"/>
    <w:rsid w:val="00E66754"/>
    <w:rsid w:val="00E66E6E"/>
    <w:rsid w:val="00E671B3"/>
    <w:rsid w:val="00E6730D"/>
    <w:rsid w:val="00E70FB1"/>
    <w:rsid w:val="00E713C9"/>
    <w:rsid w:val="00E73C57"/>
    <w:rsid w:val="00E77DAB"/>
    <w:rsid w:val="00E802DC"/>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389"/>
    <w:rsid w:val="00EE7CE6"/>
    <w:rsid w:val="00EF02B5"/>
    <w:rsid w:val="00EF05D9"/>
    <w:rsid w:val="00EF0C34"/>
    <w:rsid w:val="00EF3AB7"/>
    <w:rsid w:val="00EF41CC"/>
    <w:rsid w:val="00EF4F19"/>
    <w:rsid w:val="00EF5FDC"/>
    <w:rsid w:val="00EF7173"/>
    <w:rsid w:val="00EF7A33"/>
    <w:rsid w:val="00EF7ABA"/>
    <w:rsid w:val="00F004A3"/>
    <w:rsid w:val="00F04980"/>
    <w:rsid w:val="00F06572"/>
    <w:rsid w:val="00F0714F"/>
    <w:rsid w:val="00F07319"/>
    <w:rsid w:val="00F073D5"/>
    <w:rsid w:val="00F07A1A"/>
    <w:rsid w:val="00F07C90"/>
    <w:rsid w:val="00F11ED9"/>
    <w:rsid w:val="00F12350"/>
    <w:rsid w:val="00F12FFA"/>
    <w:rsid w:val="00F1430E"/>
    <w:rsid w:val="00F14CE8"/>
    <w:rsid w:val="00F16E7C"/>
    <w:rsid w:val="00F24975"/>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703A0"/>
    <w:rsid w:val="00F72B4F"/>
    <w:rsid w:val="00F75A90"/>
    <w:rsid w:val="00F76A00"/>
    <w:rsid w:val="00F8122D"/>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643"/>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sfem.gob.mx/04_Normatividad/doc/Normatividad/2019/19.-LineamInfMensualMpal_2019.pdf"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471A2-05CD-4715-9045-86917C7AF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37</Pages>
  <Words>7532</Words>
  <Characters>41428</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2018-10-23T19:15:00Z</cp:lastPrinted>
  <dcterms:created xsi:type="dcterms:W3CDTF">2019-03-28T23:58:00Z</dcterms:created>
  <dcterms:modified xsi:type="dcterms:W3CDTF">2019-05-20T17:55:00Z</dcterms:modified>
</cp:coreProperties>
</file>